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glossary/webSettings.xml" ContentType="application/vnd.openxmlformats-officedocument.wordprocessingml.webSettings+xml"/>
  <Default Extension="xml" ContentType="application/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glossary/document.xml" ContentType="application/vnd.openxmlformats-officedocument.wordprocessingml.document.glossary+xml"/>
  <Default Extension="gif" ContentType="image/gif"/>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55E" w:rsidRDefault="00F5155E">
      <w:r>
        <w:t>Name__________________________________</w:t>
      </w:r>
    </w:p>
    <w:p w:rsidR="00F5155E" w:rsidRDefault="00F5155E">
      <w:r>
        <w:t>Date___________________________________</w:t>
      </w:r>
    </w:p>
    <w:p w:rsidR="006C5216" w:rsidRDefault="006C5216">
      <w:r>
        <w:t>Chapter 1</w:t>
      </w:r>
    </w:p>
    <w:p w:rsidR="00DF5A66" w:rsidRDefault="00186F24">
      <w:r>
        <w:t>Section 1</w:t>
      </w:r>
    </w:p>
    <w:p w:rsidR="00186F24" w:rsidRDefault="00186F24"/>
    <w:p w:rsidR="00186F24" w:rsidRPr="003C051D" w:rsidRDefault="00186F24">
      <w:pPr>
        <w:rPr>
          <w:b/>
          <w:u w:val="single"/>
        </w:rPr>
      </w:pPr>
      <w:r w:rsidRPr="003C051D">
        <w:rPr>
          <w:b/>
          <w:u w:val="single"/>
        </w:rPr>
        <w:t>Branches of Earth Science</w:t>
      </w:r>
    </w:p>
    <w:p w:rsidR="003C051D" w:rsidRDefault="003C051D"/>
    <w:p w:rsidR="00186F24" w:rsidRDefault="00DF5A66">
      <w:r>
        <w:t xml:space="preserve">Focus Statement-Explore and Identify the major branches of Earth science and how they are linked to other areas of science, and the careers associated with them. </w:t>
      </w:r>
    </w:p>
    <w:p w:rsidR="00DF5A66" w:rsidRDefault="00DF5A66"/>
    <w:p w:rsidR="00255D3A" w:rsidRPr="003C051D" w:rsidRDefault="00186F24" w:rsidP="003C051D">
      <w:pPr>
        <w:rPr>
          <w:u w:val="single"/>
        </w:rPr>
      </w:pPr>
      <w:r w:rsidRPr="003C051D">
        <w:rPr>
          <w:u w:val="single"/>
        </w:rPr>
        <w:t>Geology</w:t>
      </w:r>
      <w:r>
        <w:t xml:space="preserve"> is the study of the solid earth</w:t>
      </w:r>
    </w:p>
    <w:p w:rsidR="00186F24" w:rsidRDefault="0018705B" w:rsidP="003C051D">
      <w:pPr>
        <w:pStyle w:val="ListParagraph"/>
      </w:pPr>
      <w:r>
        <w:t>Careers</w:t>
      </w:r>
      <w:r w:rsidR="00186F24">
        <w:t xml:space="preserve"> </w:t>
      </w:r>
      <w:r w:rsidR="003C051D">
        <w:t xml:space="preserve">or focus areas </w:t>
      </w:r>
      <w:r w:rsidR="00186F24">
        <w:t xml:space="preserve">associated with </w:t>
      </w:r>
    </w:p>
    <w:p w:rsidR="00186F24" w:rsidRDefault="003C051D" w:rsidP="003C051D">
      <w:pPr>
        <w:pStyle w:val="ListParagraph"/>
        <w:numPr>
          <w:ilvl w:val="0"/>
          <w:numId w:val="4"/>
        </w:numPr>
      </w:pPr>
      <w:r>
        <w:t>Volcanologist-</w:t>
      </w:r>
      <w:r w:rsidR="00186F24">
        <w:t>a geologist who studies volcanoes.</w:t>
      </w:r>
    </w:p>
    <w:p w:rsidR="00186F24" w:rsidRDefault="00186F24" w:rsidP="003C051D">
      <w:pPr>
        <w:pStyle w:val="ListParagraph"/>
        <w:numPr>
          <w:ilvl w:val="0"/>
          <w:numId w:val="4"/>
        </w:numPr>
      </w:pPr>
      <w:r>
        <w:t>Seismologist</w:t>
      </w:r>
      <w:r w:rsidR="003C051D">
        <w:t>-</w:t>
      </w:r>
      <w:r>
        <w:t xml:space="preserve">a geologist who studies earthquakes. </w:t>
      </w:r>
    </w:p>
    <w:p w:rsidR="00186F24" w:rsidRDefault="00186F24" w:rsidP="003C051D">
      <w:pPr>
        <w:pStyle w:val="ListParagraph"/>
        <w:numPr>
          <w:ilvl w:val="0"/>
          <w:numId w:val="4"/>
        </w:numPr>
      </w:pPr>
      <w:r>
        <w:t>Paleontologist</w:t>
      </w:r>
      <w:r w:rsidR="003C051D">
        <w:t>-</w:t>
      </w:r>
      <w:r>
        <w:t xml:space="preserve"> a geologist who studies fossils.</w:t>
      </w:r>
    </w:p>
    <w:p w:rsidR="00186F24" w:rsidRDefault="00186F24"/>
    <w:p w:rsidR="00186F24" w:rsidRDefault="00186F24"/>
    <w:p w:rsidR="00186F24" w:rsidRDefault="00186F24">
      <w:r w:rsidRPr="00DD78D5">
        <w:rPr>
          <w:u w:val="single"/>
        </w:rPr>
        <w:t>Oceanography</w:t>
      </w:r>
      <w:r w:rsidR="003C051D">
        <w:t xml:space="preserve"> is the </w:t>
      </w:r>
      <w:r>
        <w:t>study of the ocean</w:t>
      </w:r>
    </w:p>
    <w:p w:rsidR="003C051D" w:rsidRDefault="0018705B" w:rsidP="003C051D">
      <w:pPr>
        <w:ind w:left="720"/>
      </w:pPr>
      <w:r>
        <w:t>Careers</w:t>
      </w:r>
      <w:r w:rsidR="003C051D">
        <w:t xml:space="preserve"> or focus areas associated with</w:t>
      </w:r>
    </w:p>
    <w:p w:rsidR="00DD78D5" w:rsidRDefault="00186F24" w:rsidP="003C051D">
      <w:pPr>
        <w:pStyle w:val="ListParagraph"/>
        <w:numPr>
          <w:ilvl w:val="0"/>
          <w:numId w:val="5"/>
        </w:numPr>
      </w:pPr>
      <w:r>
        <w:t>Physical oceanographers st</w:t>
      </w:r>
      <w:r w:rsidR="00DD78D5">
        <w:t xml:space="preserve">udy waves and ocean currents. </w:t>
      </w:r>
    </w:p>
    <w:p w:rsidR="00186F24" w:rsidRDefault="00DD78D5" w:rsidP="003C051D">
      <w:pPr>
        <w:pStyle w:val="ListParagraph"/>
        <w:numPr>
          <w:ilvl w:val="0"/>
          <w:numId w:val="5"/>
        </w:numPr>
      </w:pPr>
      <w:r>
        <w:t>B</w:t>
      </w:r>
      <w:r w:rsidR="003C051D">
        <w:t>iological oceanographer studies</w:t>
      </w:r>
      <w:r w:rsidR="00186F24">
        <w:t xml:space="preserve"> plants and animals that live in ocean</w:t>
      </w:r>
      <w:r>
        <w:t>.</w:t>
      </w:r>
    </w:p>
    <w:p w:rsidR="00186F24" w:rsidRDefault="00186F24" w:rsidP="003C051D">
      <w:pPr>
        <w:pStyle w:val="ListParagraph"/>
        <w:numPr>
          <w:ilvl w:val="0"/>
          <w:numId w:val="5"/>
        </w:numPr>
      </w:pPr>
      <w:r>
        <w:t>G</w:t>
      </w:r>
      <w:r w:rsidR="00DF5A66">
        <w:t>e</w:t>
      </w:r>
      <w:r w:rsidR="003C051D">
        <w:t>ological oceanographers study</w:t>
      </w:r>
      <w:r>
        <w:t xml:space="preserve"> the ocean floor</w:t>
      </w:r>
      <w:r w:rsidR="00DD78D5">
        <w:t>.</w:t>
      </w:r>
    </w:p>
    <w:p w:rsidR="00186F24" w:rsidRDefault="00186F24" w:rsidP="003C051D">
      <w:pPr>
        <w:pStyle w:val="ListParagraph"/>
        <w:numPr>
          <w:ilvl w:val="0"/>
          <w:numId w:val="5"/>
        </w:numPr>
      </w:pPr>
      <w:r>
        <w:t xml:space="preserve">Chemical </w:t>
      </w:r>
      <w:r w:rsidR="00DD78D5">
        <w:t>ocean</w:t>
      </w:r>
      <w:r>
        <w:t>ographers study natural chemicals and chemicals from pollution in the ocean</w:t>
      </w:r>
      <w:r w:rsidR="00DD78D5">
        <w:t>.</w:t>
      </w:r>
    </w:p>
    <w:p w:rsidR="00186F24" w:rsidRDefault="00186F24"/>
    <w:p w:rsidR="00186F24" w:rsidRDefault="00186F24">
      <w:r w:rsidRPr="00255D3A">
        <w:rPr>
          <w:u w:val="single"/>
        </w:rPr>
        <w:t>Meteorology</w:t>
      </w:r>
      <w:r w:rsidR="00DD78D5">
        <w:t xml:space="preserve"> </w:t>
      </w:r>
      <w:r w:rsidR="003C051D">
        <w:t xml:space="preserve">is the </w:t>
      </w:r>
      <w:r w:rsidR="00DD78D5">
        <w:t>study of the entire atmosphere.</w:t>
      </w:r>
      <w:r>
        <w:t xml:space="preserve"> </w:t>
      </w:r>
    </w:p>
    <w:p w:rsidR="00186F24" w:rsidRDefault="00186F24"/>
    <w:p w:rsidR="00DD78D5" w:rsidRDefault="00186F24">
      <w:r w:rsidRPr="00DF5A66">
        <w:rPr>
          <w:u w:val="single"/>
        </w:rPr>
        <w:t>Astronomy</w:t>
      </w:r>
      <w:r w:rsidR="00DD78D5">
        <w:t xml:space="preserve"> </w:t>
      </w:r>
      <w:r w:rsidR="003C051D">
        <w:t xml:space="preserve">is </w:t>
      </w:r>
      <w:r w:rsidR="00DD78D5">
        <w:t>the study of all physical things beyond Earth including stars</w:t>
      </w:r>
      <w:r w:rsidR="003C051D">
        <w:t>,</w:t>
      </w:r>
      <w:r w:rsidR="00DD78D5">
        <w:t xml:space="preserve"> asteroids,</w:t>
      </w:r>
      <w:r w:rsidR="003C051D">
        <w:t xml:space="preserve"> and </w:t>
      </w:r>
      <w:r w:rsidR="00DD78D5">
        <w:t>planets.</w:t>
      </w:r>
    </w:p>
    <w:p w:rsidR="00186F24" w:rsidRDefault="00186F24"/>
    <w:p w:rsidR="00DD78D5" w:rsidRPr="00DF5A66" w:rsidRDefault="00DD78D5">
      <w:pPr>
        <w:rPr>
          <w:u w:val="single"/>
        </w:rPr>
      </w:pPr>
      <w:r w:rsidRPr="00DF5A66">
        <w:rPr>
          <w:u w:val="single"/>
        </w:rPr>
        <w:t>Other branches in Earth Science</w:t>
      </w:r>
    </w:p>
    <w:p w:rsidR="00186F24" w:rsidRDefault="00186F24" w:rsidP="003C051D">
      <w:pPr>
        <w:pStyle w:val="ListParagraph"/>
        <w:numPr>
          <w:ilvl w:val="0"/>
          <w:numId w:val="6"/>
        </w:numPr>
      </w:pPr>
      <w:r>
        <w:t>Ecology</w:t>
      </w:r>
      <w:r w:rsidR="00DD78D5">
        <w:t xml:space="preserve"> study of relationships between organisms and </w:t>
      </w:r>
      <w:proofErr w:type="gramStart"/>
      <w:r w:rsidR="00DC1714">
        <w:t>their</w:t>
      </w:r>
      <w:proofErr w:type="gramEnd"/>
      <w:r w:rsidR="00DC1714">
        <w:t xml:space="preserve"> </w:t>
      </w:r>
      <w:r w:rsidR="00DD78D5">
        <w:t>surroundings-the study of an ecosystem.</w:t>
      </w:r>
    </w:p>
    <w:p w:rsidR="00186F24" w:rsidRDefault="00186F24" w:rsidP="003C051D">
      <w:pPr>
        <w:pStyle w:val="ListParagraph"/>
        <w:numPr>
          <w:ilvl w:val="0"/>
          <w:numId w:val="8"/>
        </w:numPr>
      </w:pPr>
      <w:r>
        <w:t>Ecosystem</w:t>
      </w:r>
      <w:r w:rsidR="00DD78D5">
        <w:t xml:space="preserve"> a community of organisms and their nonliving environment. Fields such as wildlife </w:t>
      </w:r>
      <w:r w:rsidR="00DC1714">
        <w:t>management</w:t>
      </w:r>
      <w:r w:rsidR="00DD78D5">
        <w:t xml:space="preserve"> agriculture forestry conservation use principles from ecology </w:t>
      </w:r>
    </w:p>
    <w:p w:rsidR="00186F24" w:rsidRDefault="00186F24">
      <w:proofErr w:type="gramStart"/>
      <w:r w:rsidRPr="003C051D">
        <w:rPr>
          <w:u w:val="single"/>
        </w:rPr>
        <w:t>Geochemistry</w:t>
      </w:r>
      <w:r w:rsidR="00DD78D5">
        <w:t xml:space="preserve">-the study of geology and chemistry, the chemistry of </w:t>
      </w:r>
      <w:r w:rsidR="00DC1714">
        <w:t>rocks, minerals</w:t>
      </w:r>
      <w:r w:rsidR="00DD78D5">
        <w:t>, and soil.</w:t>
      </w:r>
      <w:proofErr w:type="gramEnd"/>
    </w:p>
    <w:p w:rsidR="00DD78D5" w:rsidRDefault="00186F24">
      <w:r w:rsidRPr="003C051D">
        <w:rPr>
          <w:u w:val="single"/>
        </w:rPr>
        <w:t xml:space="preserve">Environmental </w:t>
      </w:r>
      <w:r w:rsidR="00DD78D5" w:rsidRPr="003C051D">
        <w:rPr>
          <w:u w:val="single"/>
        </w:rPr>
        <w:t>science</w:t>
      </w:r>
      <w:r w:rsidR="00DD78D5">
        <w:t>-</w:t>
      </w:r>
      <w:r w:rsidR="003C051D">
        <w:t xml:space="preserve">the </w:t>
      </w:r>
      <w:r w:rsidR="00DD78D5">
        <w:t xml:space="preserve">study </w:t>
      </w:r>
      <w:proofErr w:type="gramStart"/>
      <w:r w:rsidR="00DD78D5">
        <w:t>which</w:t>
      </w:r>
      <w:proofErr w:type="gramEnd"/>
      <w:r w:rsidR="00DD78D5">
        <w:t xml:space="preserve"> relies on life science chemistry physics and geology</w:t>
      </w:r>
      <w:r w:rsidR="003C051D">
        <w:t>.</w:t>
      </w:r>
    </w:p>
    <w:p w:rsidR="00DD78D5" w:rsidRDefault="00186F24">
      <w:r w:rsidRPr="003C051D">
        <w:rPr>
          <w:u w:val="single"/>
        </w:rPr>
        <w:t>Cartography</w:t>
      </w:r>
      <w:r w:rsidR="00DD78D5">
        <w:t>-</w:t>
      </w:r>
      <w:r w:rsidR="00DC1714">
        <w:t>Cartographers</w:t>
      </w:r>
      <w:r w:rsidR="00DD78D5">
        <w:t xml:space="preserve"> make maps so they are educated in </w:t>
      </w:r>
      <w:r w:rsidR="00DC1714">
        <w:t>geology, life</w:t>
      </w:r>
      <w:r w:rsidR="00DD78D5">
        <w:t xml:space="preserve"> science, and physics.</w:t>
      </w:r>
    </w:p>
    <w:p w:rsidR="00255D3A" w:rsidRDefault="00255D3A"/>
    <w:p w:rsidR="003C051D" w:rsidRDefault="003C051D" w:rsidP="003C051D"/>
    <w:p w:rsidR="003C051D" w:rsidRDefault="003C051D" w:rsidP="003C051D"/>
    <w:p w:rsidR="003C051D" w:rsidRDefault="003C051D" w:rsidP="003C051D"/>
    <w:p w:rsidR="003C051D" w:rsidRDefault="003C051D" w:rsidP="003C051D">
      <w:proofErr w:type="spellStart"/>
      <w:r>
        <w:t>Ge</w:t>
      </w:r>
      <w:proofErr w:type="spellEnd"/>
      <w:r>
        <w:t xml:space="preserve"> </w:t>
      </w:r>
      <w:proofErr w:type="spellStart"/>
      <w:r>
        <w:t>ol</w:t>
      </w:r>
      <w:proofErr w:type="spellEnd"/>
      <w:r>
        <w:t xml:space="preserve"> o </w:t>
      </w:r>
      <w:proofErr w:type="spellStart"/>
      <w:r>
        <w:t>gy</w:t>
      </w:r>
      <w:proofErr w:type="spellEnd"/>
      <w:r>
        <w:t xml:space="preserve"> </w:t>
      </w:r>
      <w:r w:rsidR="00D86622">
        <w:t xml:space="preserve"> </w:t>
      </w:r>
      <w:r>
        <w:t>_____________________________</w:t>
      </w:r>
      <w:r w:rsidR="00CE47FA">
        <w:t>___________</w:t>
      </w:r>
      <w:r>
        <w:t>__</w:t>
      </w:r>
    </w:p>
    <w:p w:rsidR="003C051D" w:rsidRDefault="003C051D" w:rsidP="003C051D">
      <w:r>
        <w:t xml:space="preserve">a. </w:t>
      </w:r>
    </w:p>
    <w:p w:rsidR="003C051D" w:rsidRDefault="003C051D" w:rsidP="003C051D"/>
    <w:p w:rsidR="003C051D" w:rsidRDefault="003C051D" w:rsidP="003C051D">
      <w:proofErr w:type="gramStart"/>
      <w:r>
        <w:t>b</w:t>
      </w:r>
      <w:proofErr w:type="gramEnd"/>
      <w:r>
        <w:t>.</w:t>
      </w:r>
    </w:p>
    <w:p w:rsidR="003C051D" w:rsidRDefault="003C051D" w:rsidP="00255D3A"/>
    <w:p w:rsidR="00255D3A" w:rsidRDefault="00255D3A" w:rsidP="00255D3A">
      <w:proofErr w:type="spellStart"/>
      <w:r>
        <w:t>Vol</w:t>
      </w:r>
      <w:proofErr w:type="spellEnd"/>
      <w:r>
        <w:t xml:space="preserve"> can </w:t>
      </w:r>
      <w:proofErr w:type="spellStart"/>
      <w:r>
        <w:t>ol</w:t>
      </w:r>
      <w:proofErr w:type="spellEnd"/>
      <w:r>
        <w:t xml:space="preserve"> o gist </w:t>
      </w:r>
      <w:r w:rsidR="00D86622">
        <w:t xml:space="preserve"> </w:t>
      </w:r>
      <w:r>
        <w:t>__________________________</w:t>
      </w:r>
      <w:r w:rsidR="00CE47FA">
        <w:t>_</w:t>
      </w:r>
      <w:r>
        <w:t xml:space="preserve">_________ </w:t>
      </w:r>
    </w:p>
    <w:p w:rsidR="00255D3A" w:rsidRDefault="00255D3A" w:rsidP="00255D3A">
      <w:proofErr w:type="gramStart"/>
      <w:r>
        <w:t>a</w:t>
      </w:r>
      <w:proofErr w:type="gramEnd"/>
      <w:r>
        <w:t>.</w:t>
      </w:r>
    </w:p>
    <w:p w:rsidR="003C051D" w:rsidRDefault="003C051D" w:rsidP="00255D3A"/>
    <w:p w:rsidR="00255D3A" w:rsidRDefault="00255D3A" w:rsidP="00255D3A">
      <w:proofErr w:type="gramStart"/>
      <w:r>
        <w:t>b</w:t>
      </w:r>
      <w:proofErr w:type="gramEnd"/>
      <w:r>
        <w:t>.</w:t>
      </w:r>
    </w:p>
    <w:p w:rsidR="00CE47FA" w:rsidRDefault="00CE47FA" w:rsidP="003C051D"/>
    <w:p w:rsidR="003C051D" w:rsidRDefault="003C051D" w:rsidP="003C051D">
      <w:proofErr w:type="spellStart"/>
      <w:r>
        <w:t>Seis</w:t>
      </w:r>
      <w:proofErr w:type="spellEnd"/>
      <w:r>
        <w:t xml:space="preserve"> mol o gist</w:t>
      </w:r>
      <w:r w:rsidR="00D86622">
        <w:t xml:space="preserve">  </w:t>
      </w:r>
      <w:r>
        <w:t>____</w:t>
      </w:r>
      <w:r w:rsidR="00CE47FA">
        <w:t>_______________________________</w:t>
      </w:r>
      <w:r>
        <w:t>____</w:t>
      </w:r>
    </w:p>
    <w:p w:rsidR="003C051D" w:rsidRDefault="003C051D" w:rsidP="003C051D">
      <w:proofErr w:type="gramStart"/>
      <w:r>
        <w:t>a</w:t>
      </w:r>
      <w:proofErr w:type="gramEnd"/>
      <w:r>
        <w:t>.</w:t>
      </w:r>
    </w:p>
    <w:p w:rsidR="003C051D" w:rsidRDefault="003C051D" w:rsidP="003C051D"/>
    <w:p w:rsidR="003C051D" w:rsidRDefault="003C051D" w:rsidP="003C051D">
      <w:proofErr w:type="gramStart"/>
      <w:r>
        <w:t>b</w:t>
      </w:r>
      <w:proofErr w:type="gramEnd"/>
      <w:r>
        <w:t>.</w:t>
      </w:r>
    </w:p>
    <w:p w:rsidR="003C051D" w:rsidRDefault="003C051D" w:rsidP="003C051D"/>
    <w:p w:rsidR="00CE47FA" w:rsidRDefault="003C051D" w:rsidP="003C051D">
      <w:r>
        <w:t xml:space="preserve">Pa le on </w:t>
      </w:r>
      <w:proofErr w:type="spellStart"/>
      <w:r>
        <w:t>tol</w:t>
      </w:r>
      <w:proofErr w:type="spellEnd"/>
      <w:r>
        <w:t xml:space="preserve"> o gist</w:t>
      </w:r>
      <w:r w:rsidR="00D86622">
        <w:t xml:space="preserve">  </w:t>
      </w:r>
      <w:r>
        <w:t>______________________________________</w:t>
      </w:r>
    </w:p>
    <w:p w:rsidR="00CE47FA" w:rsidRDefault="00CE47FA" w:rsidP="003C051D">
      <w:proofErr w:type="gramStart"/>
      <w:r>
        <w:t>a</w:t>
      </w:r>
      <w:proofErr w:type="gramEnd"/>
      <w:r>
        <w:t>.</w:t>
      </w:r>
    </w:p>
    <w:p w:rsidR="00CE47FA" w:rsidRDefault="00CE47FA" w:rsidP="003C051D"/>
    <w:p w:rsidR="00CE47FA" w:rsidRDefault="00CE47FA" w:rsidP="003C051D">
      <w:proofErr w:type="gramStart"/>
      <w:r>
        <w:t>b</w:t>
      </w:r>
      <w:proofErr w:type="gramEnd"/>
      <w:r>
        <w:t>.</w:t>
      </w:r>
    </w:p>
    <w:p w:rsidR="00CE47FA" w:rsidRDefault="00CE47FA" w:rsidP="003C051D"/>
    <w:p w:rsidR="00CE47FA" w:rsidRDefault="00CE47FA" w:rsidP="003C051D">
      <w:r>
        <w:t xml:space="preserve">O </w:t>
      </w:r>
      <w:proofErr w:type="spellStart"/>
      <w:r>
        <w:t>c</w:t>
      </w:r>
      <w:r w:rsidRPr="00CE47FA">
        <w:t>ean</w:t>
      </w:r>
      <w:proofErr w:type="spellEnd"/>
      <w:r>
        <w:t xml:space="preserve"> </w:t>
      </w:r>
      <w:r w:rsidRPr="00CE47FA">
        <w:t>o</w:t>
      </w:r>
      <w:r>
        <w:t xml:space="preserve"> </w:t>
      </w:r>
      <w:r w:rsidRPr="00CE47FA">
        <w:t>graph</w:t>
      </w:r>
      <w:r>
        <w:t xml:space="preserve"> </w:t>
      </w:r>
      <w:r w:rsidRPr="00CE47FA">
        <w:t>y</w:t>
      </w:r>
      <w:r>
        <w:t>_______________________________________</w:t>
      </w:r>
    </w:p>
    <w:p w:rsidR="00D81B72" w:rsidRDefault="00D81B72" w:rsidP="003C051D"/>
    <w:p w:rsidR="00CE47FA" w:rsidRDefault="00CE47FA" w:rsidP="003C051D">
      <w:proofErr w:type="gramStart"/>
      <w:r>
        <w:t>a</w:t>
      </w:r>
      <w:proofErr w:type="gramEnd"/>
      <w:r>
        <w:t>.</w:t>
      </w:r>
    </w:p>
    <w:p w:rsidR="00CE47FA" w:rsidRDefault="00CE47FA" w:rsidP="003C051D"/>
    <w:p w:rsidR="00D86622" w:rsidRDefault="00CE47FA" w:rsidP="003C051D">
      <w:proofErr w:type="gramStart"/>
      <w:r>
        <w:t>b</w:t>
      </w:r>
      <w:proofErr w:type="gramEnd"/>
      <w:r>
        <w:t>.</w:t>
      </w:r>
    </w:p>
    <w:p w:rsidR="00D86622" w:rsidRDefault="00D86622" w:rsidP="003C051D"/>
    <w:p w:rsidR="00D86622" w:rsidRDefault="00D86622" w:rsidP="003C051D">
      <w:r w:rsidRPr="00D86622">
        <w:t>Me</w:t>
      </w:r>
      <w:r>
        <w:t xml:space="preserve"> </w:t>
      </w:r>
      <w:proofErr w:type="spellStart"/>
      <w:proofErr w:type="gramStart"/>
      <w:r w:rsidRPr="00D86622">
        <w:t>te</w:t>
      </w:r>
      <w:proofErr w:type="spellEnd"/>
      <w:proofErr w:type="gramEnd"/>
      <w:r>
        <w:t xml:space="preserve"> </w:t>
      </w:r>
      <w:r w:rsidRPr="00D86622">
        <w:t>or</w:t>
      </w:r>
      <w:r>
        <w:t xml:space="preserve"> </w:t>
      </w:r>
      <w:proofErr w:type="spellStart"/>
      <w:r w:rsidRPr="00D86622">
        <w:t>ol</w:t>
      </w:r>
      <w:proofErr w:type="spellEnd"/>
      <w:r>
        <w:t xml:space="preserve"> </w:t>
      </w:r>
      <w:r w:rsidRPr="00D86622">
        <w:t>o</w:t>
      </w:r>
      <w:r>
        <w:t xml:space="preserve"> </w:t>
      </w:r>
      <w:proofErr w:type="spellStart"/>
      <w:r w:rsidRPr="00D86622">
        <w:t>gy</w:t>
      </w:r>
      <w:proofErr w:type="spellEnd"/>
      <w:r>
        <w:t>____________________________________________</w:t>
      </w:r>
    </w:p>
    <w:p w:rsidR="00D81B72" w:rsidRDefault="00D81B72" w:rsidP="003C051D"/>
    <w:p w:rsidR="00D86622" w:rsidRDefault="00D86622" w:rsidP="003C051D">
      <w:proofErr w:type="gramStart"/>
      <w:r>
        <w:t>a</w:t>
      </w:r>
      <w:proofErr w:type="gramEnd"/>
      <w:r>
        <w:t>.</w:t>
      </w:r>
    </w:p>
    <w:p w:rsidR="00D86622" w:rsidRDefault="00D86622" w:rsidP="003C051D"/>
    <w:p w:rsidR="00D86622" w:rsidRDefault="00D86622" w:rsidP="003C051D">
      <w:proofErr w:type="gramStart"/>
      <w:r>
        <w:t>b</w:t>
      </w:r>
      <w:proofErr w:type="gramEnd"/>
      <w:r>
        <w:t>.</w:t>
      </w:r>
    </w:p>
    <w:p w:rsidR="00D86622" w:rsidRDefault="00D86622" w:rsidP="003C051D"/>
    <w:p w:rsidR="00301520" w:rsidRDefault="00301520" w:rsidP="00301520">
      <w:r>
        <w:t xml:space="preserve">Earth science can be divided into three general categories:  Meteorology, Oceanography and </w:t>
      </w:r>
    </w:p>
    <w:p w:rsidR="00301520" w:rsidRDefault="00301520" w:rsidP="00301520">
      <w:pPr>
        <w:pStyle w:val="ListParagraph"/>
        <w:numPr>
          <w:ilvl w:val="0"/>
          <w:numId w:val="9"/>
        </w:numPr>
      </w:pPr>
      <w:r>
        <w:t>Geography.</w:t>
      </w:r>
    </w:p>
    <w:p w:rsidR="00301520" w:rsidRDefault="00301520" w:rsidP="00301520">
      <w:pPr>
        <w:pStyle w:val="ListParagraph"/>
        <w:numPr>
          <w:ilvl w:val="0"/>
          <w:numId w:val="9"/>
        </w:numPr>
      </w:pPr>
      <w:r>
        <w:t>Geology.</w:t>
      </w:r>
    </w:p>
    <w:p w:rsidR="00301520" w:rsidRDefault="00301520" w:rsidP="00301520">
      <w:pPr>
        <w:pStyle w:val="ListParagraph"/>
        <w:numPr>
          <w:ilvl w:val="0"/>
          <w:numId w:val="9"/>
        </w:numPr>
      </w:pPr>
      <w:r>
        <w:t>Geochemistry.</w:t>
      </w:r>
    </w:p>
    <w:p w:rsidR="00301520" w:rsidRDefault="00301520" w:rsidP="00301520">
      <w:pPr>
        <w:pStyle w:val="ListParagraph"/>
        <w:numPr>
          <w:ilvl w:val="0"/>
          <w:numId w:val="9"/>
        </w:numPr>
      </w:pPr>
      <w:r>
        <w:t>Ecology.</w:t>
      </w:r>
    </w:p>
    <w:p w:rsidR="00301520" w:rsidRDefault="00301520" w:rsidP="003C051D"/>
    <w:p w:rsidR="00301520" w:rsidRDefault="00301520" w:rsidP="00301520">
      <w:r>
        <w:t xml:space="preserve">Meteorology is the study of </w:t>
      </w:r>
    </w:p>
    <w:p w:rsidR="00301520" w:rsidRDefault="00301520" w:rsidP="00301520">
      <w:pPr>
        <w:pStyle w:val="ListParagraph"/>
        <w:numPr>
          <w:ilvl w:val="0"/>
          <w:numId w:val="10"/>
        </w:numPr>
      </w:pPr>
      <w:proofErr w:type="gramStart"/>
      <w:r>
        <w:t>meteors</w:t>
      </w:r>
      <w:proofErr w:type="gramEnd"/>
      <w:r>
        <w:t>.</w:t>
      </w:r>
    </w:p>
    <w:p w:rsidR="00301520" w:rsidRDefault="00301520" w:rsidP="00301520">
      <w:pPr>
        <w:pStyle w:val="ListParagraph"/>
        <w:numPr>
          <w:ilvl w:val="0"/>
          <w:numId w:val="10"/>
        </w:numPr>
      </w:pPr>
      <w:proofErr w:type="gramStart"/>
      <w:r>
        <w:t>meteorites</w:t>
      </w:r>
      <w:proofErr w:type="gramEnd"/>
      <w:r>
        <w:t>.</w:t>
      </w:r>
    </w:p>
    <w:p w:rsidR="00301520" w:rsidRDefault="00301520" w:rsidP="00301520">
      <w:pPr>
        <w:pStyle w:val="ListParagraph"/>
        <w:numPr>
          <w:ilvl w:val="0"/>
          <w:numId w:val="10"/>
        </w:numPr>
      </w:pPr>
      <w:proofErr w:type="gramStart"/>
      <w:r>
        <w:t>the</w:t>
      </w:r>
      <w:proofErr w:type="gramEnd"/>
      <w:r>
        <w:t xml:space="preserve"> atmosphere.</w:t>
      </w:r>
    </w:p>
    <w:p w:rsidR="00301520" w:rsidRDefault="00301520" w:rsidP="00301520">
      <w:pPr>
        <w:pStyle w:val="ListParagraph"/>
        <w:numPr>
          <w:ilvl w:val="0"/>
          <w:numId w:val="10"/>
        </w:numPr>
      </w:pPr>
      <w:proofErr w:type="gramStart"/>
      <w:r>
        <w:t>maps</w:t>
      </w:r>
      <w:proofErr w:type="gramEnd"/>
    </w:p>
    <w:p w:rsidR="00301520" w:rsidRDefault="00301520" w:rsidP="003C051D"/>
    <w:p w:rsidR="00301520" w:rsidRDefault="00301520" w:rsidP="003C051D">
      <w:r>
        <w:t>True or False</w:t>
      </w:r>
    </w:p>
    <w:p w:rsidR="00301520" w:rsidRDefault="00805B32" w:rsidP="003C051D">
      <w:r>
        <w:t>_____</w:t>
      </w:r>
      <w:r w:rsidR="00301520">
        <w:t xml:space="preserve">Careers in Earth science </w:t>
      </w:r>
      <w:r w:rsidR="00101C3C">
        <w:t>often</w:t>
      </w:r>
      <w:r w:rsidR="00301520">
        <w:t xml:space="preserve"> require knowledge of more than one science</w:t>
      </w:r>
      <w:r w:rsidR="004A3294">
        <w:t>.</w:t>
      </w:r>
    </w:p>
    <w:p w:rsidR="00805B32" w:rsidRDefault="00805B32" w:rsidP="003C051D">
      <w:r>
        <w:t>_____</w:t>
      </w:r>
      <w:r w:rsidR="00101C3C">
        <w:t>Astronomy</w:t>
      </w:r>
      <w:r>
        <w:t xml:space="preserve"> is the study of physical things beyond planet earth</w:t>
      </w:r>
      <w:r w:rsidR="004A3294">
        <w:t>.</w:t>
      </w:r>
    </w:p>
    <w:p w:rsidR="00301520" w:rsidRDefault="00805B32" w:rsidP="003C051D">
      <w:r>
        <w:t>_____</w:t>
      </w:r>
      <w:r w:rsidR="004A3294">
        <w:t>Paleontologist is a geologist who studies the atmosphere.</w:t>
      </w:r>
    </w:p>
    <w:p w:rsidR="004A3294" w:rsidRDefault="004A3294" w:rsidP="003C051D"/>
    <w:p w:rsidR="004A3294" w:rsidRDefault="004A3294" w:rsidP="003C051D"/>
    <w:p w:rsidR="00D86622" w:rsidRDefault="00D86622" w:rsidP="003C051D">
      <w:r w:rsidRPr="00D86622">
        <w:t>As</w:t>
      </w:r>
      <w:r>
        <w:t xml:space="preserve"> </w:t>
      </w:r>
      <w:proofErr w:type="spellStart"/>
      <w:r w:rsidRPr="00D86622">
        <w:t>tron</w:t>
      </w:r>
      <w:proofErr w:type="spellEnd"/>
      <w:r>
        <w:t xml:space="preserve"> </w:t>
      </w:r>
      <w:r w:rsidRPr="00D86622">
        <w:t>o</w:t>
      </w:r>
      <w:r>
        <w:t xml:space="preserve"> </w:t>
      </w:r>
      <w:r w:rsidRPr="00D86622">
        <w:t>my</w:t>
      </w:r>
      <w:r>
        <w:t>______________________________________________</w:t>
      </w:r>
    </w:p>
    <w:p w:rsidR="00D86622" w:rsidRDefault="00D86622" w:rsidP="003C051D"/>
    <w:p w:rsidR="00D86622" w:rsidRDefault="00D86622" w:rsidP="003C051D">
      <w:proofErr w:type="gramStart"/>
      <w:r>
        <w:t>a</w:t>
      </w:r>
      <w:proofErr w:type="gramEnd"/>
      <w:r>
        <w:t>.</w:t>
      </w:r>
    </w:p>
    <w:p w:rsidR="00D86622" w:rsidRDefault="00D86622" w:rsidP="003C051D"/>
    <w:p w:rsidR="00D86622" w:rsidRDefault="00D86622" w:rsidP="003C051D">
      <w:proofErr w:type="gramStart"/>
      <w:r>
        <w:t>b</w:t>
      </w:r>
      <w:proofErr w:type="gramEnd"/>
      <w:r>
        <w:t>.</w:t>
      </w:r>
    </w:p>
    <w:p w:rsidR="00D81B72" w:rsidRDefault="00D81B72" w:rsidP="00D86622"/>
    <w:p w:rsidR="00D86622" w:rsidRDefault="00D86622" w:rsidP="00D86622">
      <w:r>
        <w:t>E</w:t>
      </w:r>
      <w:r w:rsidR="00D81B72">
        <w:t xml:space="preserve"> </w:t>
      </w:r>
      <w:proofErr w:type="spellStart"/>
      <w:r>
        <w:t>col</w:t>
      </w:r>
      <w:proofErr w:type="spellEnd"/>
      <w:r w:rsidR="00D81B72">
        <w:t xml:space="preserve"> </w:t>
      </w:r>
      <w:r>
        <w:t>o</w:t>
      </w:r>
      <w:r w:rsidR="00D81B72">
        <w:t xml:space="preserve"> </w:t>
      </w:r>
      <w:proofErr w:type="spellStart"/>
      <w:r>
        <w:t>gy</w:t>
      </w:r>
      <w:proofErr w:type="spellEnd"/>
      <w:r w:rsidR="00D81B72">
        <w:t xml:space="preserve"> </w:t>
      </w:r>
      <w:r>
        <w:t>__________________________________________</w:t>
      </w:r>
    </w:p>
    <w:p w:rsidR="00D86622" w:rsidRDefault="00D86622" w:rsidP="00D86622">
      <w:r>
        <w:t xml:space="preserve"> </w:t>
      </w:r>
    </w:p>
    <w:p w:rsidR="00D86622" w:rsidRDefault="00D86622" w:rsidP="00D86622">
      <w:proofErr w:type="gramStart"/>
      <w:r>
        <w:t>a</w:t>
      </w:r>
      <w:proofErr w:type="gramEnd"/>
      <w:r>
        <w:t>.</w:t>
      </w:r>
    </w:p>
    <w:p w:rsidR="00D86622" w:rsidRDefault="00D86622" w:rsidP="00D86622"/>
    <w:p w:rsidR="00D86622" w:rsidRDefault="00D86622" w:rsidP="00D86622">
      <w:proofErr w:type="gramStart"/>
      <w:r>
        <w:t>b</w:t>
      </w:r>
      <w:proofErr w:type="gramEnd"/>
      <w:r>
        <w:t>.</w:t>
      </w:r>
    </w:p>
    <w:p w:rsidR="00D86622" w:rsidRDefault="00D86622" w:rsidP="00D86622"/>
    <w:p w:rsidR="00D81B72" w:rsidRDefault="00D86622" w:rsidP="00D86622">
      <w:r w:rsidRPr="00D81B72">
        <w:t>Eco</w:t>
      </w:r>
      <w:r w:rsidR="00D81B72">
        <w:t xml:space="preserve"> </w:t>
      </w:r>
      <w:r w:rsidRPr="00D81B72">
        <w:t>sys</w:t>
      </w:r>
      <w:r w:rsidR="00D81B72">
        <w:t xml:space="preserve"> </w:t>
      </w:r>
      <w:r w:rsidRPr="00D81B72">
        <w:t>tem</w:t>
      </w:r>
      <w:r w:rsidR="00D81B72">
        <w:t>_____________________________________________________</w:t>
      </w:r>
    </w:p>
    <w:p w:rsidR="00D81B72" w:rsidRDefault="00D81B72" w:rsidP="00D86622">
      <w:proofErr w:type="gramStart"/>
      <w:r>
        <w:t>a</w:t>
      </w:r>
      <w:proofErr w:type="gramEnd"/>
      <w:r>
        <w:t>.</w:t>
      </w:r>
    </w:p>
    <w:p w:rsidR="00D81B72" w:rsidRDefault="00D81B72" w:rsidP="00D86622"/>
    <w:p w:rsidR="00D81B72" w:rsidRDefault="00D81B72" w:rsidP="00D86622">
      <w:proofErr w:type="gramStart"/>
      <w:r>
        <w:t>b</w:t>
      </w:r>
      <w:proofErr w:type="gramEnd"/>
      <w:r>
        <w:t>.</w:t>
      </w:r>
    </w:p>
    <w:p w:rsidR="00D86622" w:rsidRDefault="00D86622" w:rsidP="00D86622">
      <w:r>
        <w:t xml:space="preserve"> </w:t>
      </w:r>
    </w:p>
    <w:p w:rsidR="00D86622" w:rsidRDefault="00D86622" w:rsidP="003C051D">
      <w:r w:rsidRPr="00D86622">
        <w:t>Geo</w:t>
      </w:r>
      <w:r>
        <w:t xml:space="preserve"> </w:t>
      </w:r>
      <w:proofErr w:type="spellStart"/>
      <w:r w:rsidRPr="00D86622">
        <w:t>chem</w:t>
      </w:r>
      <w:proofErr w:type="spellEnd"/>
      <w:r>
        <w:t xml:space="preserve"> </w:t>
      </w:r>
      <w:r w:rsidRPr="00D86622">
        <w:t>is</w:t>
      </w:r>
      <w:r>
        <w:t xml:space="preserve"> </w:t>
      </w:r>
      <w:r w:rsidRPr="00D86622">
        <w:t>try</w:t>
      </w:r>
      <w:r>
        <w:t>_________________________________________________</w:t>
      </w:r>
    </w:p>
    <w:p w:rsidR="00D86622" w:rsidRDefault="00D86622" w:rsidP="003C051D">
      <w:proofErr w:type="gramStart"/>
      <w:r>
        <w:t>a</w:t>
      </w:r>
      <w:proofErr w:type="gramEnd"/>
      <w:r>
        <w:t>.</w:t>
      </w:r>
    </w:p>
    <w:p w:rsidR="00D86622" w:rsidRDefault="00D86622" w:rsidP="003C051D"/>
    <w:p w:rsidR="00D86622" w:rsidRDefault="00D86622" w:rsidP="003C051D">
      <w:proofErr w:type="gramStart"/>
      <w:r>
        <w:t>b</w:t>
      </w:r>
      <w:proofErr w:type="gramEnd"/>
      <w:r>
        <w:t>.</w:t>
      </w:r>
    </w:p>
    <w:p w:rsidR="00D86622" w:rsidRDefault="00D86622" w:rsidP="003C051D"/>
    <w:p w:rsidR="00D86622" w:rsidRDefault="00D86622" w:rsidP="003C051D">
      <w:r w:rsidRPr="00D86622">
        <w:t>En</w:t>
      </w:r>
      <w:r>
        <w:t xml:space="preserve"> </w:t>
      </w:r>
      <w:proofErr w:type="gramStart"/>
      <w:r w:rsidRPr="00D86622">
        <w:t>vi</w:t>
      </w:r>
      <w:proofErr w:type="gramEnd"/>
      <w:r>
        <w:t xml:space="preserve"> </w:t>
      </w:r>
      <w:proofErr w:type="spellStart"/>
      <w:r w:rsidRPr="00D86622">
        <w:t>ron</w:t>
      </w:r>
      <w:proofErr w:type="spellEnd"/>
      <w:r>
        <w:t xml:space="preserve"> </w:t>
      </w:r>
      <w:r w:rsidRPr="00D86622">
        <w:t>men</w:t>
      </w:r>
      <w:r>
        <w:t xml:space="preserve"> </w:t>
      </w:r>
      <w:proofErr w:type="spellStart"/>
      <w:r w:rsidRPr="00D86622">
        <w:t>tal</w:t>
      </w:r>
      <w:proofErr w:type="spellEnd"/>
      <w:r w:rsidRPr="00D86622">
        <w:t xml:space="preserve"> </w:t>
      </w:r>
      <w:r>
        <w:t xml:space="preserve"> </w:t>
      </w:r>
      <w:r w:rsidR="00974856">
        <w:t xml:space="preserve"> </w:t>
      </w:r>
      <w:proofErr w:type="spellStart"/>
      <w:r>
        <w:t>S</w:t>
      </w:r>
      <w:r w:rsidRPr="00D86622">
        <w:t>ci</w:t>
      </w:r>
      <w:proofErr w:type="spellEnd"/>
      <w:r>
        <w:t xml:space="preserve"> </w:t>
      </w:r>
      <w:proofErr w:type="spellStart"/>
      <w:r w:rsidRPr="00D86622">
        <w:t>ence</w:t>
      </w:r>
      <w:proofErr w:type="spellEnd"/>
      <w:r>
        <w:t>_____________________________________</w:t>
      </w:r>
    </w:p>
    <w:p w:rsidR="00D86622" w:rsidRDefault="00D86622" w:rsidP="003C051D">
      <w:proofErr w:type="gramStart"/>
      <w:r>
        <w:t>a</w:t>
      </w:r>
      <w:proofErr w:type="gramEnd"/>
      <w:r>
        <w:t>.</w:t>
      </w:r>
    </w:p>
    <w:p w:rsidR="00D86622" w:rsidRDefault="00D86622" w:rsidP="003C051D"/>
    <w:p w:rsidR="00D86622" w:rsidRDefault="00D86622" w:rsidP="003C051D">
      <w:proofErr w:type="gramStart"/>
      <w:r>
        <w:t>b</w:t>
      </w:r>
      <w:proofErr w:type="gramEnd"/>
      <w:r>
        <w:t>.</w:t>
      </w:r>
    </w:p>
    <w:p w:rsidR="00D86622" w:rsidRDefault="00D86622" w:rsidP="003C051D"/>
    <w:p w:rsidR="00D86622" w:rsidRDefault="00D86622" w:rsidP="003C051D">
      <w:r w:rsidRPr="00D86622">
        <w:t>Car</w:t>
      </w:r>
      <w:r>
        <w:t xml:space="preserve"> </w:t>
      </w:r>
      <w:r w:rsidRPr="00D86622">
        <w:t>tog</w:t>
      </w:r>
      <w:r>
        <w:t xml:space="preserve"> </w:t>
      </w:r>
      <w:proofErr w:type="spellStart"/>
      <w:r w:rsidRPr="00D86622">
        <w:t>ra</w:t>
      </w:r>
      <w:proofErr w:type="spellEnd"/>
      <w:r>
        <w:t xml:space="preserve"> </w:t>
      </w:r>
      <w:proofErr w:type="spellStart"/>
      <w:r w:rsidRPr="00D86622">
        <w:t>phy</w:t>
      </w:r>
      <w:proofErr w:type="spellEnd"/>
      <w:r>
        <w:t>_________________________________________________</w:t>
      </w:r>
    </w:p>
    <w:p w:rsidR="00D86622" w:rsidRDefault="00D86622" w:rsidP="003C051D"/>
    <w:p w:rsidR="00D86622" w:rsidRDefault="00D86622" w:rsidP="003C051D">
      <w:proofErr w:type="gramStart"/>
      <w:r>
        <w:t>a</w:t>
      </w:r>
      <w:proofErr w:type="gramEnd"/>
      <w:r>
        <w:t>.</w:t>
      </w:r>
    </w:p>
    <w:p w:rsidR="00D86622" w:rsidRDefault="00D86622" w:rsidP="003C051D"/>
    <w:p w:rsidR="00974856" w:rsidRDefault="00D86622" w:rsidP="003C051D">
      <w:proofErr w:type="gramStart"/>
      <w:r>
        <w:t>b</w:t>
      </w:r>
      <w:proofErr w:type="gramEnd"/>
      <w:r>
        <w:t>.</w:t>
      </w:r>
    </w:p>
    <w:p w:rsidR="00974856" w:rsidRDefault="00974856" w:rsidP="003C051D"/>
    <w:p w:rsidR="00C5684E" w:rsidRDefault="00C5684E" w:rsidP="003C051D"/>
    <w:p w:rsidR="004671E3" w:rsidRDefault="004671E3"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4671E3" w:rsidRDefault="004671E3" w:rsidP="003C051D">
      <w:r>
        <w:t xml:space="preserve">Create a concept </w:t>
      </w:r>
      <w:r w:rsidR="00101C3C">
        <w:t>map to</w:t>
      </w:r>
      <w:r>
        <w:t xml:space="preserve"> show the different branches of Earth Science below</w:t>
      </w:r>
      <w:r w:rsidR="00C5684E">
        <w:t xml:space="preserve"> using the following ter</w:t>
      </w:r>
      <w:r w:rsidR="00301520">
        <w:t xml:space="preserve">ms-Earth </w:t>
      </w:r>
      <w:r w:rsidR="00101C3C">
        <w:t>Science, Meteorology, Oceanography, and</w:t>
      </w:r>
      <w:r w:rsidR="004A3294">
        <w:t xml:space="preserve"> </w:t>
      </w:r>
      <w:r w:rsidR="00301520">
        <w:t>Astronomy</w:t>
      </w:r>
    </w:p>
    <w:p w:rsidR="004671E3" w:rsidRDefault="004671E3" w:rsidP="003C051D"/>
    <w:p w:rsidR="004671E3" w:rsidRDefault="004671E3" w:rsidP="003C051D"/>
    <w:p w:rsidR="00C5684E" w:rsidRDefault="00C5684E" w:rsidP="003C051D"/>
    <w:p w:rsidR="00C5684E" w:rsidRDefault="00C5684E" w:rsidP="003C051D"/>
    <w:p w:rsidR="00C5684E" w:rsidRDefault="00C5684E" w:rsidP="003C051D"/>
    <w:p w:rsidR="00C5684E" w:rsidRDefault="00C5684E" w:rsidP="003C051D"/>
    <w:p w:rsidR="00C5684E" w:rsidRDefault="00C5684E" w:rsidP="003C051D"/>
    <w:p w:rsidR="00C5684E" w:rsidRDefault="00C5684E" w:rsidP="003C051D"/>
    <w:p w:rsidR="001B3EF6" w:rsidRDefault="001B3EF6" w:rsidP="003C051D"/>
    <w:p w:rsidR="001B3EF6" w:rsidRDefault="001B3EF6" w:rsidP="003C051D"/>
    <w:p w:rsidR="001B3EF6" w:rsidRDefault="001B3EF6" w:rsidP="003C051D"/>
    <w:p w:rsidR="001B3EF6" w:rsidRDefault="001B3EF6" w:rsidP="003C051D"/>
    <w:p w:rsidR="00301520" w:rsidRDefault="00C5684E" w:rsidP="003C051D">
      <w:r>
        <w:t xml:space="preserve">Name </w:t>
      </w:r>
      <w:r w:rsidR="00301520">
        <w:t>the</w:t>
      </w:r>
      <w:r>
        <w:t xml:space="preserve"> careers associated with Geology</w:t>
      </w:r>
      <w:r w:rsidR="00301520">
        <w:t>?</w:t>
      </w:r>
    </w:p>
    <w:p w:rsidR="00301520" w:rsidRDefault="00301520" w:rsidP="003C051D"/>
    <w:p w:rsidR="00301520" w:rsidRDefault="00301520" w:rsidP="003C051D"/>
    <w:p w:rsidR="00805B32" w:rsidRDefault="00805B32"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1B3EF6" w:rsidRDefault="001B3EF6" w:rsidP="003C051D"/>
    <w:p w:rsidR="00C5684E" w:rsidRDefault="00301520" w:rsidP="003C051D">
      <w:r>
        <w:t>Name and describe the different branches of study for oceanographers?</w:t>
      </w:r>
    </w:p>
    <w:p w:rsidR="00C5684E" w:rsidRDefault="00C5684E" w:rsidP="003C051D">
      <w:r>
        <w:t>1.</w:t>
      </w:r>
    </w:p>
    <w:p w:rsidR="00C5684E" w:rsidRDefault="00C5684E" w:rsidP="003C051D"/>
    <w:p w:rsidR="00C5684E" w:rsidRDefault="00C5684E" w:rsidP="003C051D">
      <w:r>
        <w:t>2.</w:t>
      </w:r>
    </w:p>
    <w:p w:rsidR="00301520" w:rsidRDefault="00301520" w:rsidP="003C051D"/>
    <w:p w:rsidR="00301520" w:rsidRDefault="00301520" w:rsidP="003C051D">
      <w:r>
        <w:t>3.</w:t>
      </w:r>
    </w:p>
    <w:p w:rsidR="00301520" w:rsidRDefault="00301520" w:rsidP="003C051D"/>
    <w:p w:rsidR="00301520" w:rsidRDefault="00301520" w:rsidP="003C051D">
      <w:r>
        <w:t>4.</w:t>
      </w:r>
    </w:p>
    <w:p w:rsidR="004671E3" w:rsidRDefault="004671E3" w:rsidP="003C051D"/>
    <w:p w:rsidR="004671E3" w:rsidRDefault="004671E3" w:rsidP="003C051D"/>
    <w:p w:rsidR="00D86622" w:rsidRPr="00D86622" w:rsidRDefault="00D86622" w:rsidP="003C051D"/>
    <w:p w:rsidR="00CE47FA" w:rsidRPr="00D86622" w:rsidRDefault="00CE47FA" w:rsidP="003C051D"/>
    <w:p w:rsidR="00CE47FA" w:rsidRPr="00CE47FA" w:rsidRDefault="00CE47FA" w:rsidP="003C051D"/>
    <w:p w:rsidR="004A3294" w:rsidRDefault="004A3294" w:rsidP="003C051D"/>
    <w:p w:rsidR="004A3294" w:rsidRDefault="004A3294" w:rsidP="003C051D"/>
    <w:p w:rsidR="004A3294" w:rsidRDefault="004A3294" w:rsidP="003C051D"/>
    <w:p w:rsidR="004A3294" w:rsidRDefault="004A3294" w:rsidP="003C051D"/>
    <w:p w:rsidR="001B3EF6" w:rsidRDefault="001B3EF6" w:rsidP="003C051D"/>
    <w:p w:rsidR="004A3294" w:rsidRPr="006C5216" w:rsidRDefault="004A3294" w:rsidP="003C051D">
      <w:pPr>
        <w:rPr>
          <w:b/>
        </w:rPr>
      </w:pPr>
      <w:r w:rsidRPr="006C5216">
        <w:rPr>
          <w:b/>
        </w:rPr>
        <w:t>Chapter 1</w:t>
      </w:r>
    </w:p>
    <w:p w:rsidR="004A3294" w:rsidRDefault="004A3294" w:rsidP="003C051D">
      <w:r w:rsidRPr="006C5216">
        <w:rPr>
          <w:b/>
        </w:rPr>
        <w:t>Section 2</w:t>
      </w:r>
      <w:r>
        <w:t xml:space="preserve"> </w:t>
      </w:r>
    </w:p>
    <w:p w:rsidR="004A3294" w:rsidRDefault="004A3294" w:rsidP="003C051D">
      <w:r>
        <w:t>The Scientific Method in Earth Science</w:t>
      </w:r>
    </w:p>
    <w:p w:rsidR="004A3294" w:rsidRDefault="004A3294" w:rsidP="003C051D"/>
    <w:p w:rsidR="00DC1714" w:rsidRDefault="00DC1714" w:rsidP="003C051D">
      <w:r>
        <w:t>Focus Statement</w:t>
      </w:r>
    </w:p>
    <w:p w:rsidR="00DC1714" w:rsidRDefault="00DC1714" w:rsidP="003C051D">
      <w:r>
        <w:t>Explain the scientific method and how it can be used in Earth science.  Identify the importance of the scientific method and why</w:t>
      </w:r>
      <w:r w:rsidR="00935C4C">
        <w:t xml:space="preserve"> it is important for scientist to share their</w:t>
      </w:r>
      <w:r>
        <w:t xml:space="preserve"> results.</w:t>
      </w:r>
    </w:p>
    <w:p w:rsidR="00DC1714" w:rsidRDefault="00DC1714" w:rsidP="003C051D"/>
    <w:p w:rsidR="004A3294" w:rsidRDefault="004A3294" w:rsidP="003C051D">
      <w:r>
        <w:t>Scientific method</w:t>
      </w:r>
    </w:p>
    <w:p w:rsidR="004A3294" w:rsidRDefault="004A3294" w:rsidP="003C051D">
      <w:r>
        <w:t>Observation</w:t>
      </w:r>
    </w:p>
    <w:p w:rsidR="004A3294" w:rsidRDefault="004A3294" w:rsidP="003C051D">
      <w:r>
        <w:t>Hypothesis</w:t>
      </w:r>
    </w:p>
    <w:p w:rsidR="004A3294" w:rsidRDefault="004A3294" w:rsidP="003C051D"/>
    <w:p w:rsidR="004A3294" w:rsidRDefault="004A3294" w:rsidP="003C051D">
      <w:proofErr w:type="spellStart"/>
      <w:r>
        <w:t>Sci</w:t>
      </w:r>
      <w:proofErr w:type="spellEnd"/>
      <w:r>
        <w:t xml:space="preserve"> en </w:t>
      </w:r>
      <w:proofErr w:type="spellStart"/>
      <w:r>
        <w:t>tif</w:t>
      </w:r>
      <w:proofErr w:type="spellEnd"/>
      <w:r>
        <w:t xml:space="preserve"> </w:t>
      </w:r>
      <w:proofErr w:type="spellStart"/>
      <w:proofErr w:type="gramStart"/>
      <w:r>
        <w:t>ic</w:t>
      </w:r>
      <w:proofErr w:type="spellEnd"/>
      <w:proofErr w:type="gramEnd"/>
      <w:r>
        <w:t xml:space="preserve">   Me </w:t>
      </w:r>
      <w:proofErr w:type="spellStart"/>
      <w:r>
        <w:t>thod</w:t>
      </w:r>
      <w:proofErr w:type="spellEnd"/>
      <w:r>
        <w:t xml:space="preserve"> ______________________________</w:t>
      </w:r>
    </w:p>
    <w:p w:rsidR="004A3294" w:rsidRDefault="004A3294" w:rsidP="003C051D">
      <w:proofErr w:type="gramStart"/>
      <w:r>
        <w:t>a</w:t>
      </w:r>
      <w:proofErr w:type="gramEnd"/>
      <w:r>
        <w:t>.</w:t>
      </w:r>
    </w:p>
    <w:p w:rsidR="004A3294" w:rsidRDefault="004A3294" w:rsidP="003C051D"/>
    <w:p w:rsidR="004A3294" w:rsidRDefault="004A3294" w:rsidP="003C051D">
      <w:r>
        <w:t xml:space="preserve">b. </w:t>
      </w:r>
    </w:p>
    <w:p w:rsidR="004A3294" w:rsidRDefault="004A3294" w:rsidP="003C051D"/>
    <w:p w:rsidR="004A3294" w:rsidRDefault="004A3294" w:rsidP="003C051D">
      <w:r>
        <w:t xml:space="preserve">Ob ser </w:t>
      </w:r>
      <w:proofErr w:type="spellStart"/>
      <w:proofErr w:type="gramStart"/>
      <w:r>
        <w:t>va</w:t>
      </w:r>
      <w:proofErr w:type="spellEnd"/>
      <w:proofErr w:type="gramEnd"/>
      <w:r>
        <w:t xml:space="preserve"> </w:t>
      </w:r>
      <w:proofErr w:type="spellStart"/>
      <w:r>
        <w:t>tion</w:t>
      </w:r>
      <w:proofErr w:type="spellEnd"/>
      <w:r>
        <w:t xml:space="preserve"> ________________________________________</w:t>
      </w:r>
    </w:p>
    <w:p w:rsidR="004A3294" w:rsidRDefault="004A3294" w:rsidP="003C051D">
      <w:proofErr w:type="gramStart"/>
      <w:r>
        <w:t>a</w:t>
      </w:r>
      <w:proofErr w:type="gramEnd"/>
      <w:r>
        <w:t>.</w:t>
      </w:r>
    </w:p>
    <w:p w:rsidR="004A3294" w:rsidRDefault="004A3294" w:rsidP="003C051D"/>
    <w:p w:rsidR="004A3294" w:rsidRDefault="004A3294" w:rsidP="003C051D">
      <w:proofErr w:type="gramStart"/>
      <w:r>
        <w:t>b</w:t>
      </w:r>
      <w:proofErr w:type="gramEnd"/>
      <w:r>
        <w:t>.</w:t>
      </w:r>
    </w:p>
    <w:p w:rsidR="004A3294" w:rsidRDefault="004A3294" w:rsidP="003C051D"/>
    <w:p w:rsidR="004A3294" w:rsidRDefault="004A3294" w:rsidP="003C051D">
      <w:proofErr w:type="spellStart"/>
      <w:r>
        <w:t>Hy</w:t>
      </w:r>
      <w:proofErr w:type="spellEnd"/>
      <w:r>
        <w:t xml:space="preserve"> </w:t>
      </w:r>
      <w:proofErr w:type="spellStart"/>
      <w:r>
        <w:t>poth</w:t>
      </w:r>
      <w:proofErr w:type="spellEnd"/>
      <w:r>
        <w:t xml:space="preserve"> </w:t>
      </w:r>
      <w:proofErr w:type="spellStart"/>
      <w:r>
        <w:t>es</w:t>
      </w:r>
      <w:proofErr w:type="spellEnd"/>
      <w:r>
        <w:t xml:space="preserve"> is __________________________________________</w:t>
      </w:r>
    </w:p>
    <w:p w:rsidR="004A3294" w:rsidRDefault="004A3294" w:rsidP="003C051D">
      <w:proofErr w:type="gramStart"/>
      <w:r>
        <w:t>a</w:t>
      </w:r>
      <w:proofErr w:type="gramEnd"/>
      <w:r>
        <w:t>.</w:t>
      </w:r>
    </w:p>
    <w:p w:rsidR="004A3294" w:rsidRDefault="004A3294" w:rsidP="003C051D"/>
    <w:p w:rsidR="004A3294" w:rsidRDefault="004A3294" w:rsidP="003C051D">
      <w:proofErr w:type="gramStart"/>
      <w:r>
        <w:t>b</w:t>
      </w:r>
      <w:proofErr w:type="gramEnd"/>
      <w:r>
        <w:t>.</w:t>
      </w:r>
    </w:p>
    <w:p w:rsidR="004A3294" w:rsidRDefault="004A3294" w:rsidP="003C051D"/>
    <w:p w:rsidR="004A3294" w:rsidRDefault="004A3294" w:rsidP="003C051D"/>
    <w:p w:rsidR="004A3294" w:rsidRDefault="004A3294" w:rsidP="003C051D">
      <w:r>
        <w:t>What are the steps in the scientific method</w:t>
      </w:r>
      <w:proofErr w:type="gramStart"/>
      <w:r>
        <w:t>?,</w:t>
      </w:r>
      <w:proofErr w:type="gramEnd"/>
      <w:r>
        <w:t xml:space="preserve"> list and describe each step below-</w:t>
      </w:r>
    </w:p>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4A3294" w:rsidRDefault="004A3294" w:rsidP="003C051D"/>
    <w:p w:rsidR="006C5216" w:rsidRDefault="006C5216" w:rsidP="003C051D"/>
    <w:p w:rsidR="006C5216" w:rsidRDefault="006C5216" w:rsidP="003C051D"/>
    <w:p w:rsidR="00F5155E" w:rsidRDefault="00F5155E" w:rsidP="003C051D">
      <w:pPr>
        <w:rPr>
          <w:b/>
        </w:rPr>
      </w:pPr>
    </w:p>
    <w:p w:rsidR="00F5155E" w:rsidRDefault="00F5155E" w:rsidP="003C051D">
      <w:pPr>
        <w:rPr>
          <w:b/>
        </w:rPr>
      </w:pPr>
    </w:p>
    <w:p w:rsidR="00447210" w:rsidRDefault="00447210" w:rsidP="003C051D">
      <w:pPr>
        <w:rPr>
          <w:b/>
        </w:rPr>
      </w:pPr>
    </w:p>
    <w:p w:rsidR="00447210" w:rsidRDefault="00447210" w:rsidP="003C051D">
      <w:pPr>
        <w:rPr>
          <w:b/>
        </w:rPr>
      </w:pPr>
    </w:p>
    <w:p w:rsidR="004A3294" w:rsidRPr="006C5216" w:rsidRDefault="004A3294" w:rsidP="003C051D">
      <w:pPr>
        <w:rPr>
          <w:b/>
        </w:rPr>
      </w:pPr>
      <w:r w:rsidRPr="006C5216">
        <w:rPr>
          <w:b/>
        </w:rPr>
        <w:t xml:space="preserve">Chapter 1 </w:t>
      </w:r>
    </w:p>
    <w:p w:rsidR="00200573" w:rsidRPr="006C5216" w:rsidRDefault="004A3294" w:rsidP="003C051D">
      <w:pPr>
        <w:rPr>
          <w:b/>
        </w:rPr>
      </w:pPr>
      <w:r w:rsidRPr="006C5216">
        <w:rPr>
          <w:b/>
        </w:rPr>
        <w:t>Section 3</w:t>
      </w:r>
    </w:p>
    <w:p w:rsidR="00200573" w:rsidRDefault="00200573" w:rsidP="003C051D">
      <w:r>
        <w:t>Life in a Warmer World An Earth Science Model</w:t>
      </w:r>
    </w:p>
    <w:p w:rsidR="004A3294" w:rsidRDefault="004A3294" w:rsidP="003C051D"/>
    <w:p w:rsidR="004A3294" w:rsidRDefault="004A3294" w:rsidP="003C051D"/>
    <w:p w:rsidR="00101C3C" w:rsidRDefault="00101C3C" w:rsidP="003C051D">
      <w:r>
        <w:t>Focus Statement</w:t>
      </w:r>
    </w:p>
    <w:p w:rsidR="00101C3C" w:rsidRDefault="00101C3C" w:rsidP="003C051D">
      <w:r>
        <w:t>Demonstrate how Scientific models are used and compare mathematical with physical models</w:t>
      </w:r>
      <w:proofErr w:type="gramStart"/>
      <w:r>
        <w:t>,  and</w:t>
      </w:r>
      <w:proofErr w:type="gramEnd"/>
      <w:r>
        <w:t xml:space="preserve"> determine the limitations of each.</w:t>
      </w:r>
    </w:p>
    <w:p w:rsidR="00101C3C" w:rsidRDefault="00101C3C" w:rsidP="003C051D"/>
    <w:p w:rsidR="004A3294" w:rsidRDefault="004A3294" w:rsidP="003C051D">
      <w:r>
        <w:t>Global Warming</w:t>
      </w:r>
    </w:p>
    <w:p w:rsidR="004A3294" w:rsidRDefault="004A3294" w:rsidP="003C051D">
      <w:r>
        <w:t>Model</w:t>
      </w:r>
    </w:p>
    <w:p w:rsidR="004A3294" w:rsidRDefault="004A3294" w:rsidP="003C051D">
      <w:r>
        <w:t>Theory</w:t>
      </w:r>
    </w:p>
    <w:p w:rsidR="004A3294" w:rsidRDefault="004A3294" w:rsidP="003C051D"/>
    <w:p w:rsidR="004A3294" w:rsidRDefault="004A3294" w:rsidP="003C051D">
      <w:proofErr w:type="spellStart"/>
      <w:r>
        <w:t>Glo</w:t>
      </w:r>
      <w:proofErr w:type="spellEnd"/>
      <w:r>
        <w:t xml:space="preserve"> </w:t>
      </w:r>
      <w:proofErr w:type="gramStart"/>
      <w:r>
        <w:t>bal</w:t>
      </w:r>
      <w:proofErr w:type="gramEnd"/>
      <w:r>
        <w:t xml:space="preserve"> warm </w:t>
      </w:r>
      <w:proofErr w:type="spellStart"/>
      <w:r>
        <w:t>ing</w:t>
      </w:r>
      <w:proofErr w:type="spellEnd"/>
      <w:r>
        <w:t>_________________________________</w:t>
      </w:r>
    </w:p>
    <w:p w:rsidR="004A3294" w:rsidRDefault="004A3294" w:rsidP="003C051D">
      <w:r>
        <w:t xml:space="preserve">a. </w:t>
      </w:r>
    </w:p>
    <w:p w:rsidR="004A3294" w:rsidRDefault="004A3294" w:rsidP="003C051D"/>
    <w:p w:rsidR="004A3294" w:rsidRDefault="004A3294" w:rsidP="003C051D">
      <w:proofErr w:type="gramStart"/>
      <w:r>
        <w:t>b</w:t>
      </w:r>
      <w:proofErr w:type="gramEnd"/>
      <w:r>
        <w:t>.</w:t>
      </w:r>
    </w:p>
    <w:p w:rsidR="004A3294" w:rsidRDefault="004A3294" w:rsidP="003C051D"/>
    <w:p w:rsidR="004A3294" w:rsidRDefault="00A442A5" w:rsidP="003C051D">
      <w:proofErr w:type="spellStart"/>
      <w:r>
        <w:t>Sci</w:t>
      </w:r>
      <w:proofErr w:type="spellEnd"/>
      <w:r>
        <w:t xml:space="preserve"> en </w:t>
      </w:r>
      <w:proofErr w:type="spellStart"/>
      <w:r>
        <w:t>tif</w:t>
      </w:r>
      <w:proofErr w:type="spellEnd"/>
      <w:r>
        <w:t xml:space="preserve"> </w:t>
      </w:r>
      <w:proofErr w:type="spellStart"/>
      <w:proofErr w:type="gramStart"/>
      <w:r>
        <w:t>ic</w:t>
      </w:r>
      <w:proofErr w:type="spellEnd"/>
      <w:r>
        <w:t xml:space="preserve">  </w:t>
      </w:r>
      <w:r w:rsidR="006C5216">
        <w:t>Mod</w:t>
      </w:r>
      <w:proofErr w:type="gramEnd"/>
      <w:r w:rsidR="006C5216">
        <w:t xml:space="preserve"> </w:t>
      </w:r>
      <w:r w:rsidR="004A3294">
        <w:t>el ___________________________________________</w:t>
      </w:r>
    </w:p>
    <w:p w:rsidR="004A3294" w:rsidRDefault="004A3294" w:rsidP="003C051D"/>
    <w:p w:rsidR="004A3294" w:rsidRDefault="004A3294" w:rsidP="003C051D">
      <w:proofErr w:type="gramStart"/>
      <w:r>
        <w:t>a</w:t>
      </w:r>
      <w:proofErr w:type="gramEnd"/>
      <w:r>
        <w:t>.</w:t>
      </w:r>
    </w:p>
    <w:p w:rsidR="004A3294" w:rsidRDefault="004A3294" w:rsidP="003C051D"/>
    <w:p w:rsidR="004A3294" w:rsidRDefault="004A3294" w:rsidP="003C051D">
      <w:proofErr w:type="gramStart"/>
      <w:r>
        <w:t>b</w:t>
      </w:r>
      <w:proofErr w:type="gramEnd"/>
      <w:r>
        <w:t>.</w:t>
      </w:r>
    </w:p>
    <w:p w:rsidR="004A3294" w:rsidRDefault="004A3294" w:rsidP="003C051D"/>
    <w:p w:rsidR="004A3294" w:rsidRDefault="004A3294" w:rsidP="003C051D">
      <w:r>
        <w:t>Name three types of scientific models?</w:t>
      </w:r>
    </w:p>
    <w:p w:rsidR="004A3294" w:rsidRDefault="004A3294" w:rsidP="003C051D">
      <w:r>
        <w:t xml:space="preserve">1. </w:t>
      </w:r>
    </w:p>
    <w:p w:rsidR="004A3294" w:rsidRDefault="004A3294" w:rsidP="003C051D">
      <w:r>
        <w:t xml:space="preserve">2. </w:t>
      </w:r>
    </w:p>
    <w:p w:rsidR="00A442A5" w:rsidRDefault="004A3294" w:rsidP="003C051D">
      <w:r>
        <w:t xml:space="preserve">3. </w:t>
      </w:r>
    </w:p>
    <w:p w:rsidR="00A442A5" w:rsidRDefault="00A442A5" w:rsidP="003C051D"/>
    <w:p w:rsidR="00A442A5" w:rsidRDefault="00A442A5" w:rsidP="003C051D">
      <w:r>
        <w:t>What type of scientific model is the global warming model?</w:t>
      </w:r>
    </w:p>
    <w:p w:rsidR="00A442A5" w:rsidRDefault="00A442A5" w:rsidP="00A442A5">
      <w:pPr>
        <w:pStyle w:val="ListParagraph"/>
        <w:numPr>
          <w:ilvl w:val="0"/>
          <w:numId w:val="11"/>
        </w:numPr>
      </w:pPr>
      <w:proofErr w:type="gramStart"/>
      <w:r>
        <w:t>mathematical</w:t>
      </w:r>
      <w:proofErr w:type="gramEnd"/>
    </w:p>
    <w:p w:rsidR="00A442A5" w:rsidRDefault="00A442A5" w:rsidP="00A442A5">
      <w:pPr>
        <w:pStyle w:val="ListParagraph"/>
        <w:numPr>
          <w:ilvl w:val="0"/>
          <w:numId w:val="11"/>
        </w:numPr>
      </w:pPr>
      <w:proofErr w:type="gramStart"/>
      <w:r>
        <w:t>physical</w:t>
      </w:r>
      <w:proofErr w:type="gramEnd"/>
    </w:p>
    <w:p w:rsidR="00A442A5" w:rsidRDefault="00A442A5" w:rsidP="00A442A5">
      <w:pPr>
        <w:pStyle w:val="ListParagraph"/>
        <w:numPr>
          <w:ilvl w:val="0"/>
          <w:numId w:val="11"/>
        </w:numPr>
      </w:pPr>
      <w:proofErr w:type="gramStart"/>
      <w:r>
        <w:t>conceptual</w:t>
      </w:r>
      <w:proofErr w:type="gramEnd"/>
    </w:p>
    <w:p w:rsidR="00A442A5" w:rsidRDefault="00A442A5" w:rsidP="00A442A5"/>
    <w:p w:rsidR="00A442A5" w:rsidRDefault="00A442A5" w:rsidP="00A442A5">
      <w:r>
        <w:t>What is the Greenhouse effect?  Describe it using a picture below.</w:t>
      </w:r>
    </w:p>
    <w:p w:rsidR="006C5216" w:rsidRDefault="006C5216" w:rsidP="00A442A5"/>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F5155E" w:rsidRDefault="00F5155E" w:rsidP="00A442A5">
      <w:pPr>
        <w:rPr>
          <w:b/>
        </w:rPr>
      </w:pPr>
    </w:p>
    <w:p w:rsidR="00A442A5" w:rsidRPr="006C5216" w:rsidRDefault="00A442A5" w:rsidP="00A442A5">
      <w:pPr>
        <w:rPr>
          <w:b/>
        </w:rPr>
      </w:pPr>
      <w:r w:rsidRPr="006C5216">
        <w:rPr>
          <w:b/>
        </w:rPr>
        <w:t xml:space="preserve">Chapter 1 </w:t>
      </w:r>
    </w:p>
    <w:p w:rsidR="00200573" w:rsidRPr="006C5216" w:rsidRDefault="00A442A5" w:rsidP="00A442A5">
      <w:pPr>
        <w:rPr>
          <w:b/>
        </w:rPr>
      </w:pPr>
      <w:r w:rsidRPr="006C5216">
        <w:rPr>
          <w:b/>
        </w:rPr>
        <w:t>Section 4</w:t>
      </w:r>
    </w:p>
    <w:p w:rsidR="00A442A5" w:rsidRPr="006C5216" w:rsidRDefault="006C5216" w:rsidP="00A442A5">
      <w:pPr>
        <w:rPr>
          <w:b/>
        </w:rPr>
      </w:pPr>
      <w:r>
        <w:rPr>
          <w:b/>
        </w:rPr>
        <w:t xml:space="preserve">Measurement </w:t>
      </w:r>
    </w:p>
    <w:p w:rsidR="00A442A5" w:rsidRDefault="00A442A5" w:rsidP="00A442A5"/>
    <w:p w:rsidR="0018705B" w:rsidRDefault="0018705B" w:rsidP="00A442A5">
      <w:r>
        <w:t>Focus Statement</w:t>
      </w:r>
    </w:p>
    <w:p w:rsidR="0018705B" w:rsidRDefault="0018705B" w:rsidP="00A442A5">
      <w:r>
        <w:t>Explain the importance of the international system of units and determine the appropriate units to use for particular measurements.</w:t>
      </w:r>
    </w:p>
    <w:p w:rsidR="00200573" w:rsidRDefault="00200573" w:rsidP="00A442A5"/>
    <w:p w:rsidR="00200573" w:rsidRDefault="00200573" w:rsidP="00A442A5"/>
    <w:p w:rsidR="00A442A5" w:rsidRDefault="00A442A5" w:rsidP="00A442A5">
      <w:r>
        <w:t>Me</w:t>
      </w:r>
      <w:r w:rsidR="00B43686">
        <w:t xml:space="preserve"> </w:t>
      </w:r>
      <w:proofErr w:type="spellStart"/>
      <w:r>
        <w:t>ter</w:t>
      </w:r>
      <w:proofErr w:type="spellEnd"/>
      <w:r w:rsidR="00B43686">
        <w:t>_____________________________________________</w:t>
      </w:r>
    </w:p>
    <w:p w:rsidR="00B43686" w:rsidRDefault="00B43686" w:rsidP="00A442A5">
      <w:proofErr w:type="gramStart"/>
      <w:r>
        <w:t>a</w:t>
      </w:r>
      <w:proofErr w:type="gramEnd"/>
      <w:r>
        <w:t>.</w:t>
      </w:r>
    </w:p>
    <w:p w:rsidR="00B43686" w:rsidRDefault="00B43686" w:rsidP="00A442A5"/>
    <w:p w:rsidR="00B43686" w:rsidRDefault="00B43686" w:rsidP="00A442A5">
      <w:proofErr w:type="gramStart"/>
      <w:r>
        <w:t>b</w:t>
      </w:r>
      <w:proofErr w:type="gramEnd"/>
      <w:r>
        <w:t>.</w:t>
      </w:r>
    </w:p>
    <w:p w:rsidR="00B43686" w:rsidRDefault="00B43686" w:rsidP="00A442A5"/>
    <w:p w:rsidR="00A442A5" w:rsidRDefault="00A442A5" w:rsidP="00A442A5">
      <w:proofErr w:type="spellStart"/>
      <w:r>
        <w:t>Vol</w:t>
      </w:r>
      <w:proofErr w:type="spellEnd"/>
      <w:r w:rsidR="00B43686">
        <w:t xml:space="preserve"> </w:t>
      </w:r>
      <w:proofErr w:type="spellStart"/>
      <w:r>
        <w:t>ume</w:t>
      </w:r>
      <w:proofErr w:type="spellEnd"/>
      <w:r w:rsidR="00B43686">
        <w:t>___________________________________________</w:t>
      </w:r>
    </w:p>
    <w:p w:rsidR="00B43686" w:rsidRDefault="00B43686" w:rsidP="00A442A5">
      <w:proofErr w:type="gramStart"/>
      <w:r>
        <w:t>a</w:t>
      </w:r>
      <w:proofErr w:type="gramEnd"/>
      <w:r>
        <w:t>.</w:t>
      </w:r>
    </w:p>
    <w:p w:rsidR="00B43686" w:rsidRDefault="00B43686" w:rsidP="00A442A5"/>
    <w:p w:rsidR="00B43686" w:rsidRDefault="00B43686" w:rsidP="00A442A5">
      <w:proofErr w:type="gramStart"/>
      <w:r>
        <w:t>b</w:t>
      </w:r>
      <w:proofErr w:type="gramEnd"/>
      <w:r>
        <w:t>.</w:t>
      </w:r>
    </w:p>
    <w:p w:rsidR="00B43686" w:rsidRDefault="00B43686" w:rsidP="00A442A5"/>
    <w:p w:rsidR="00A442A5" w:rsidRDefault="00A442A5" w:rsidP="00A442A5">
      <w:r>
        <w:t xml:space="preserve">Mass </w:t>
      </w:r>
      <w:r w:rsidR="00B43686">
        <w:t>_________________________________</w:t>
      </w:r>
    </w:p>
    <w:p w:rsidR="00B43686" w:rsidRDefault="00B43686" w:rsidP="00A442A5">
      <w:proofErr w:type="gramStart"/>
      <w:r>
        <w:t>a</w:t>
      </w:r>
      <w:proofErr w:type="gramEnd"/>
      <w:r>
        <w:t>.</w:t>
      </w:r>
    </w:p>
    <w:p w:rsidR="00B43686" w:rsidRDefault="00B43686" w:rsidP="00A442A5"/>
    <w:p w:rsidR="00B43686" w:rsidRDefault="00B43686" w:rsidP="00A442A5">
      <w:proofErr w:type="gramStart"/>
      <w:r>
        <w:t>b</w:t>
      </w:r>
      <w:proofErr w:type="gramEnd"/>
      <w:r>
        <w:t>.</w:t>
      </w:r>
    </w:p>
    <w:p w:rsidR="00B43686" w:rsidRDefault="00B43686" w:rsidP="00A442A5"/>
    <w:p w:rsidR="0018705B" w:rsidRDefault="00A442A5" w:rsidP="00A442A5">
      <w:r>
        <w:t>Temp</w:t>
      </w:r>
      <w:r w:rsidR="00B43686">
        <w:t xml:space="preserve"> </w:t>
      </w:r>
      <w:proofErr w:type="spellStart"/>
      <w:r>
        <w:t>er</w:t>
      </w:r>
      <w:proofErr w:type="spellEnd"/>
      <w:r w:rsidR="00B43686">
        <w:t xml:space="preserve"> </w:t>
      </w:r>
      <w:r>
        <w:t>a</w:t>
      </w:r>
      <w:r w:rsidR="00B43686">
        <w:t xml:space="preserve"> </w:t>
      </w:r>
      <w:proofErr w:type="spellStart"/>
      <w:r>
        <w:t>ture</w:t>
      </w:r>
      <w:proofErr w:type="spellEnd"/>
      <w:r w:rsidR="00B43686">
        <w:t>______________________________________</w:t>
      </w:r>
    </w:p>
    <w:p w:rsidR="00B43686" w:rsidRDefault="00B43686" w:rsidP="00A442A5">
      <w:proofErr w:type="gramStart"/>
      <w:r>
        <w:t>a</w:t>
      </w:r>
      <w:proofErr w:type="gramEnd"/>
      <w:r>
        <w:t>.</w:t>
      </w:r>
    </w:p>
    <w:p w:rsidR="00B43686" w:rsidRDefault="00B43686" w:rsidP="00A442A5"/>
    <w:p w:rsidR="00B43686" w:rsidRDefault="00B43686" w:rsidP="00A442A5">
      <w:proofErr w:type="gramStart"/>
      <w:r>
        <w:t>b</w:t>
      </w:r>
      <w:proofErr w:type="gramEnd"/>
      <w:r>
        <w:t>.</w:t>
      </w:r>
    </w:p>
    <w:p w:rsidR="00B43686" w:rsidRDefault="00B43686" w:rsidP="00A442A5"/>
    <w:p w:rsidR="0018705B" w:rsidRDefault="0018705B" w:rsidP="00A442A5"/>
    <w:p w:rsidR="0018705B" w:rsidRPr="00DC426F" w:rsidRDefault="0018705B" w:rsidP="00A442A5">
      <w:pPr>
        <w:rPr>
          <w:u w:val="single"/>
        </w:rPr>
      </w:pPr>
      <w:r w:rsidRPr="00DC426F">
        <w:rPr>
          <w:u w:val="single"/>
        </w:rPr>
        <w:t>Length</w:t>
      </w:r>
    </w:p>
    <w:p w:rsidR="00DC426F" w:rsidRDefault="00DC426F" w:rsidP="00A442A5"/>
    <w:p w:rsidR="0018705B" w:rsidRDefault="0018705B" w:rsidP="00A442A5">
      <w:r>
        <w:t>Meter (m)</w:t>
      </w:r>
    </w:p>
    <w:p w:rsidR="0018705B" w:rsidRDefault="0018705B" w:rsidP="00A442A5">
      <w:r>
        <w:t>Kilometer (km)</w:t>
      </w:r>
    </w:p>
    <w:p w:rsidR="0018705B" w:rsidRDefault="0018705B" w:rsidP="00A442A5">
      <w:r>
        <w:t>Decimeter (dm)</w:t>
      </w:r>
    </w:p>
    <w:p w:rsidR="0018705B" w:rsidRDefault="0018705B" w:rsidP="00A442A5">
      <w:r>
        <w:t>Centimeter (cm)</w:t>
      </w:r>
      <w:r>
        <w:tab/>
      </w:r>
    </w:p>
    <w:p w:rsidR="0018705B" w:rsidRDefault="0018705B" w:rsidP="00A442A5">
      <w:r>
        <w:t>Millimeter (mm)</w:t>
      </w:r>
    </w:p>
    <w:p w:rsidR="0018705B" w:rsidRPr="0018705B" w:rsidRDefault="0018705B" w:rsidP="00A442A5">
      <w:pPr>
        <w:rPr>
          <w:rFonts w:ascii="Apple Symbols" w:hAnsi="Apple Symbols"/>
        </w:rPr>
      </w:pPr>
      <w:r>
        <w:t>Micrometer (</w:t>
      </w:r>
      <w:r>
        <w:sym w:font="Symbol" w:char="F06D"/>
      </w:r>
      <w:r>
        <w:t>m)</w:t>
      </w:r>
    </w:p>
    <w:p w:rsidR="0018705B" w:rsidRDefault="0018705B" w:rsidP="00A442A5">
      <w:r>
        <w:t>Nanometer (nm</w:t>
      </w:r>
    </w:p>
    <w:p w:rsidR="0018705B" w:rsidRDefault="0018705B" w:rsidP="00A442A5"/>
    <w:p w:rsidR="0018705B" w:rsidRPr="0018705B" w:rsidRDefault="0018705B" w:rsidP="00A442A5">
      <w:pPr>
        <w:rPr>
          <w:u w:val="single"/>
        </w:rPr>
      </w:pPr>
      <w:r w:rsidRPr="0018705B">
        <w:rPr>
          <w:u w:val="single"/>
        </w:rPr>
        <w:t>Volume</w:t>
      </w:r>
    </w:p>
    <w:p w:rsidR="00DC426F" w:rsidRDefault="00DC426F" w:rsidP="00A442A5"/>
    <w:p w:rsidR="0018705B" w:rsidRPr="00DC426F" w:rsidRDefault="0018705B" w:rsidP="00A442A5">
      <w:pPr>
        <w:rPr>
          <w:sz w:val="16"/>
        </w:rPr>
      </w:pPr>
      <w:r>
        <w:t>Cubic meter</w:t>
      </w:r>
      <w:r w:rsidR="007D08E4">
        <w:t xml:space="preserve"> (m</w:t>
      </w:r>
      <w:r w:rsidR="007D08E4" w:rsidRPr="007D08E4">
        <w:rPr>
          <w:sz w:val="16"/>
        </w:rPr>
        <w:t>3</w:t>
      </w:r>
      <w:r w:rsidR="007D08E4">
        <w:t>)</w:t>
      </w:r>
    </w:p>
    <w:p w:rsidR="0018705B" w:rsidRDefault="0018705B" w:rsidP="00A442A5">
      <w:r>
        <w:t>Cubic centimeter</w:t>
      </w:r>
      <w:r w:rsidR="007D08E4">
        <w:t xml:space="preserve"> (cm</w:t>
      </w:r>
      <w:r w:rsidR="007D08E4">
        <w:rPr>
          <w:sz w:val="16"/>
        </w:rPr>
        <w:t>3</w:t>
      </w:r>
      <w:r w:rsidR="007D08E4">
        <w:t>)</w:t>
      </w:r>
    </w:p>
    <w:p w:rsidR="007D08E4" w:rsidRDefault="0018705B" w:rsidP="00A442A5">
      <w:r>
        <w:t>Liter</w:t>
      </w:r>
      <w:r w:rsidR="007D08E4">
        <w:t xml:space="preserve"> (L)</w:t>
      </w:r>
    </w:p>
    <w:p w:rsidR="0018705B" w:rsidRDefault="00101C3C" w:rsidP="00A442A5">
      <w:r>
        <w:t>Milliliter</w:t>
      </w:r>
      <w:r w:rsidR="007D08E4">
        <w:t xml:space="preserve"> (</w:t>
      </w:r>
      <w:proofErr w:type="spellStart"/>
      <w:r w:rsidR="007D08E4">
        <w:t>mL</w:t>
      </w:r>
      <w:proofErr w:type="spellEnd"/>
      <w:r w:rsidR="007D08E4">
        <w:t>)</w:t>
      </w:r>
    </w:p>
    <w:p w:rsidR="0018705B" w:rsidRDefault="0018705B" w:rsidP="00A442A5"/>
    <w:p w:rsidR="0018705B" w:rsidRPr="0018705B" w:rsidRDefault="0018705B" w:rsidP="00A442A5">
      <w:pPr>
        <w:rPr>
          <w:u w:val="single"/>
        </w:rPr>
      </w:pPr>
      <w:r w:rsidRPr="0018705B">
        <w:rPr>
          <w:u w:val="single"/>
        </w:rPr>
        <w:t xml:space="preserve">Mass </w:t>
      </w:r>
    </w:p>
    <w:p w:rsidR="0018705B" w:rsidRDefault="00101C3C" w:rsidP="00A442A5">
      <w:r>
        <w:t>Kilogram (</w:t>
      </w:r>
      <w:r w:rsidR="00DC426F">
        <w:t>kg)</w:t>
      </w:r>
    </w:p>
    <w:p w:rsidR="0018705B" w:rsidRPr="007D08E4" w:rsidRDefault="00101C3C" w:rsidP="00A442A5">
      <w:pPr>
        <w:rPr>
          <w:sz w:val="16"/>
        </w:rPr>
      </w:pPr>
      <w:r>
        <w:t>Gram (</w:t>
      </w:r>
      <w:r w:rsidR="00DC426F">
        <w:t>g)</w:t>
      </w:r>
    </w:p>
    <w:p w:rsidR="0018705B" w:rsidRDefault="00101C3C" w:rsidP="00A442A5">
      <w:r>
        <w:t>Milligram (</w:t>
      </w:r>
      <w:r w:rsidR="00DC426F">
        <w:t>mg)</w:t>
      </w:r>
    </w:p>
    <w:p w:rsidR="00DC426F" w:rsidRDefault="00DC426F" w:rsidP="00A442A5"/>
    <w:p w:rsidR="0018705B" w:rsidRPr="00DC426F" w:rsidRDefault="0018705B" w:rsidP="00A442A5">
      <w:pPr>
        <w:rPr>
          <w:u w:val="single"/>
        </w:rPr>
      </w:pPr>
      <w:r w:rsidRPr="00DC426F">
        <w:rPr>
          <w:u w:val="single"/>
        </w:rPr>
        <w:t>Temperature</w:t>
      </w:r>
    </w:p>
    <w:p w:rsidR="0018705B" w:rsidRDefault="00101C3C" w:rsidP="00A442A5">
      <w:r>
        <w:t>Kelvin (</w:t>
      </w:r>
      <w:r w:rsidR="00DC426F">
        <w:t>K)</w:t>
      </w:r>
    </w:p>
    <w:p w:rsidR="0018705B" w:rsidRDefault="00101C3C" w:rsidP="00A442A5">
      <w:r>
        <w:t>Celsius (</w:t>
      </w:r>
      <w:r w:rsidR="00DC426F">
        <w:rPr>
          <w:rFonts w:ascii="Cambria" w:hAnsi="Cambria"/>
        </w:rPr>
        <w:t>°C)</w:t>
      </w:r>
    </w:p>
    <w:p w:rsidR="00A442A5" w:rsidRDefault="00A442A5" w:rsidP="00A442A5"/>
    <w:p w:rsidR="00A442A5" w:rsidRDefault="00A442A5" w:rsidP="00A442A5"/>
    <w:p w:rsidR="00A442A5" w:rsidRDefault="00A442A5" w:rsidP="003C051D"/>
    <w:p w:rsidR="004A3294" w:rsidRDefault="004A3294" w:rsidP="003C051D"/>
    <w:p w:rsidR="004A3294" w:rsidRDefault="004A3294" w:rsidP="003C051D"/>
    <w:p w:rsidR="00200573" w:rsidRPr="00200573" w:rsidRDefault="00200573" w:rsidP="006C5216">
      <w:pPr>
        <w:ind w:left="360"/>
      </w:pPr>
      <w:r w:rsidRPr="00200573">
        <w:t xml:space="preserve">The metric </w:t>
      </w:r>
      <w:hyperlink r:id="rId6" w:history="1">
        <w:r w:rsidRPr="00200573">
          <w:rPr>
            <w:rStyle w:val="Hyperlink"/>
          </w:rPr>
          <w:t>system</w:t>
        </w:r>
      </w:hyperlink>
      <w:r w:rsidRPr="00200573">
        <w:t xml:space="preserve">, also known as the </w:t>
      </w:r>
      <w:proofErr w:type="spellStart"/>
      <w:r w:rsidRPr="00200573">
        <w:t>Système</w:t>
      </w:r>
      <w:proofErr w:type="spellEnd"/>
      <w:r w:rsidRPr="00200573">
        <w:t xml:space="preserve"> International </w:t>
      </w:r>
      <w:proofErr w:type="spellStart"/>
      <w:r w:rsidRPr="00200573">
        <w:t>d'Unités</w:t>
      </w:r>
      <w:proofErr w:type="spellEnd"/>
      <w:r w:rsidRPr="00200573">
        <w:t xml:space="preserve"> (</w:t>
      </w:r>
      <w:hyperlink r:id="rId7" w:history="1">
        <w:r w:rsidRPr="00200573">
          <w:rPr>
            <w:rStyle w:val="Hyperlink"/>
          </w:rPr>
          <w:t>SI</w:t>
        </w:r>
      </w:hyperlink>
      <w:r w:rsidRPr="00200573">
        <w:t xml:space="preserve">), was developed in the late 1700s to standardize </w:t>
      </w:r>
      <w:hyperlink r:id="rId8" w:history="1">
        <w:r w:rsidRPr="00200573">
          <w:rPr>
            <w:rStyle w:val="Hyperlink"/>
          </w:rPr>
          <w:t>units</w:t>
        </w:r>
      </w:hyperlink>
      <w:r w:rsidRPr="00200573">
        <w:t xml:space="preserve"> of measurement in Europe.</w:t>
      </w:r>
    </w:p>
    <w:p w:rsidR="00200573" w:rsidRPr="00200573" w:rsidRDefault="00200573" w:rsidP="006C5216"/>
    <w:p w:rsidR="00200573" w:rsidRPr="00200573" w:rsidRDefault="00200573" w:rsidP="006C5216">
      <w:pPr>
        <w:ind w:left="360"/>
      </w:pPr>
      <w:r w:rsidRPr="00200573">
        <w:t xml:space="preserve">The metric </w:t>
      </w:r>
      <w:hyperlink r:id="rId9" w:history="1">
        <w:r w:rsidRPr="00200573">
          <w:rPr>
            <w:rStyle w:val="Hyperlink"/>
          </w:rPr>
          <w:t>system</w:t>
        </w:r>
      </w:hyperlink>
      <w:r w:rsidRPr="00200573">
        <w:t xml:space="preserve"> is the primary </w:t>
      </w:r>
      <w:hyperlink r:id="rId10" w:history="1">
        <w:r w:rsidRPr="00200573">
          <w:rPr>
            <w:rStyle w:val="Hyperlink"/>
          </w:rPr>
          <w:t>system</w:t>
        </w:r>
      </w:hyperlink>
      <w:r w:rsidRPr="00200573">
        <w:t xml:space="preserve"> of measurement used through much of the world and in science.</w:t>
      </w:r>
    </w:p>
    <w:p w:rsidR="00200573" w:rsidRPr="00200573" w:rsidRDefault="00200573" w:rsidP="006C5216"/>
    <w:p w:rsidR="00200573" w:rsidRPr="00200573" w:rsidRDefault="00200573" w:rsidP="006C5216">
      <w:pPr>
        <w:ind w:left="360"/>
      </w:pPr>
      <w:r w:rsidRPr="00200573">
        <w:t xml:space="preserve">Each type of measurement has a </w:t>
      </w:r>
      <w:hyperlink r:id="rId11" w:history="1">
        <w:r w:rsidRPr="00200573">
          <w:rPr>
            <w:rStyle w:val="Hyperlink"/>
          </w:rPr>
          <w:t>base</w:t>
        </w:r>
      </w:hyperlink>
      <w:r w:rsidRPr="00200573">
        <w:t xml:space="preserve"> </w:t>
      </w:r>
      <w:hyperlink r:id="rId12" w:history="1">
        <w:r w:rsidRPr="00200573">
          <w:rPr>
            <w:rStyle w:val="Hyperlink"/>
          </w:rPr>
          <w:t>unit</w:t>
        </w:r>
      </w:hyperlink>
      <w:r w:rsidRPr="00200573">
        <w:t xml:space="preserve"> to which prefixes are added to indicate multiples of ten.</w:t>
      </w:r>
    </w:p>
    <w:p w:rsidR="00200573" w:rsidRPr="00200573" w:rsidRDefault="00200573" w:rsidP="006C5216"/>
    <w:p w:rsidR="00200573" w:rsidRPr="00200573" w:rsidRDefault="00200573" w:rsidP="006C5216">
      <w:pPr>
        <w:ind w:left="360"/>
      </w:pPr>
      <w:r w:rsidRPr="00200573">
        <w:t xml:space="preserve">Scientific notation is </w:t>
      </w:r>
      <w:proofErr w:type="gramStart"/>
      <w:r w:rsidRPr="00200573">
        <w:t>a shorthand</w:t>
      </w:r>
      <w:proofErr w:type="gramEnd"/>
      <w:r w:rsidRPr="00200573">
        <w:t xml:space="preserve"> for writing very small and very large numbers.</w:t>
      </w:r>
    </w:p>
    <w:p w:rsidR="00200573" w:rsidRPr="00200573" w:rsidRDefault="00200573" w:rsidP="006C5216"/>
    <w:p w:rsidR="00200573" w:rsidRPr="00200573" w:rsidRDefault="00200573" w:rsidP="00200573">
      <w:pPr>
        <w:rPr>
          <w:b/>
        </w:rPr>
      </w:pPr>
      <w:r w:rsidRPr="00200573">
        <w:rPr>
          <w:b/>
        </w:rPr>
        <w:t>The Metric System</w:t>
      </w:r>
    </w:p>
    <w:p w:rsidR="00200573" w:rsidRPr="00200573" w:rsidRDefault="00200573" w:rsidP="00200573">
      <w:r w:rsidRPr="00200573">
        <w:t xml:space="preserve">By the eighteenth century, dozens of different </w:t>
      </w:r>
      <w:hyperlink r:id="rId13" w:history="1">
        <w:r w:rsidRPr="00200573">
          <w:rPr>
            <w:rStyle w:val="Hyperlink"/>
          </w:rPr>
          <w:t>units</w:t>
        </w:r>
      </w:hyperlink>
      <w:r w:rsidRPr="00200573">
        <w:t xml:space="preserve"> of measurement were commonly used throughout the world. Length, for example, could be measured in feet, inches, miles, spans, cubits, hands, furlongs, palms, rods, chains, leagues, and more. The lack of common standards led to a lot of confusion and significant inefficiencies in trade between countries. At the end of the century, the French government sought to alleviate this problem by devising a </w:t>
      </w:r>
      <w:hyperlink r:id="rId14" w:history="1">
        <w:r w:rsidRPr="00200573">
          <w:rPr>
            <w:rStyle w:val="Hyperlink"/>
          </w:rPr>
          <w:t>system</w:t>
        </w:r>
      </w:hyperlink>
      <w:r w:rsidRPr="00200573">
        <w:t xml:space="preserve"> of measurement that could be used throughout the world. In 1790, the French National Assembly commissioned the Academy of Science to design a simple decimal-based system of units; the system they devised is known as the metric system. In 1960, the metric system was officially named the </w:t>
      </w:r>
      <w:proofErr w:type="spellStart"/>
      <w:r w:rsidRPr="00200573">
        <w:t>Système</w:t>
      </w:r>
      <w:proofErr w:type="spellEnd"/>
      <w:r w:rsidRPr="00200573">
        <w:t xml:space="preserve"> International </w:t>
      </w:r>
      <w:proofErr w:type="spellStart"/>
      <w:r w:rsidRPr="00200573">
        <w:t>d'Unités</w:t>
      </w:r>
      <w:proofErr w:type="spellEnd"/>
      <w:r w:rsidRPr="00200573">
        <w:t xml:space="preserve"> (or </w:t>
      </w:r>
      <w:hyperlink r:id="rId15" w:history="1">
        <w:r w:rsidRPr="00200573">
          <w:rPr>
            <w:rStyle w:val="Hyperlink"/>
          </w:rPr>
          <w:t>SI</w:t>
        </w:r>
      </w:hyperlink>
      <w:r w:rsidRPr="00200573">
        <w:t xml:space="preserve"> for short) and is now used in nearly every country in the world except the United States. The metric system is almost always used in scientific measurement.</w:t>
      </w:r>
    </w:p>
    <w:p w:rsidR="00200573" w:rsidRPr="00200573" w:rsidRDefault="00200573" w:rsidP="00200573">
      <w:r w:rsidRPr="00200573">
        <w:t xml:space="preserve">The simplicity of the metric </w:t>
      </w:r>
      <w:hyperlink r:id="rId16" w:history="1">
        <w:r w:rsidRPr="00200573">
          <w:rPr>
            <w:rStyle w:val="Hyperlink"/>
          </w:rPr>
          <w:t>system</w:t>
        </w:r>
      </w:hyperlink>
      <w:r w:rsidRPr="00200573">
        <w:t xml:space="preserve"> stems from the fact that there is only one </w:t>
      </w:r>
      <w:hyperlink r:id="rId17" w:history="1">
        <w:r w:rsidRPr="00200573">
          <w:rPr>
            <w:rStyle w:val="Hyperlink"/>
          </w:rPr>
          <w:t>unit</w:t>
        </w:r>
      </w:hyperlink>
      <w:r w:rsidRPr="00200573">
        <w:t xml:space="preserve"> of measurement (or base unit) for each type of quantity measured (length, </w:t>
      </w:r>
      <w:hyperlink r:id="rId18" w:history="1">
        <w:r w:rsidRPr="00200573">
          <w:rPr>
            <w:rStyle w:val="Hyperlink"/>
          </w:rPr>
          <w:t>mass</w:t>
        </w:r>
      </w:hyperlink>
      <w:r w:rsidRPr="00200573">
        <w:t xml:space="preserve">, etc.). The three most common base units in the metric system are the meter, gram, and liter. The meter is a unit of length equal to 3.28 feet; the gram is a unit of mass equal to approximately 0.0022 pounds (about the mass of a paper clip); and the liter is a unit of volume equal to 1.05 quarts. So length, for example, is always measured in meters in the metric system; regardless of whether you are measuring the length of your finger or the length of the Nile River. </w:t>
      </w:r>
    </w:p>
    <w:p w:rsidR="00200573" w:rsidRPr="00200573" w:rsidRDefault="00200573" w:rsidP="00200573">
      <w:r w:rsidRPr="00200573">
        <w:t xml:space="preserve">To simplify things, very large and very small objects are expressed as multiples of ten of the base </w:t>
      </w:r>
      <w:hyperlink r:id="rId19" w:history="1">
        <w:r w:rsidRPr="00200573">
          <w:rPr>
            <w:rStyle w:val="Hyperlink"/>
          </w:rPr>
          <w:t>unit</w:t>
        </w:r>
      </w:hyperlink>
      <w:r w:rsidRPr="00200573">
        <w:t xml:space="preserve">. For example, rather than saying that the Nile River is 6,650,000 meters long, we can say that it is 6,650 thousand-meters long. This would be done by adding the prefix "kilo" (meaning 1,000) to the base unit "meter" to give us 6,650 kilometers for the length of the Nile River. This is much simpler than the American </w:t>
      </w:r>
      <w:hyperlink r:id="rId20" w:history="1">
        <w:r w:rsidRPr="00200573">
          <w:rPr>
            <w:rStyle w:val="Hyperlink"/>
          </w:rPr>
          <w:t>system</w:t>
        </w:r>
      </w:hyperlink>
      <w:r w:rsidRPr="00200573">
        <w:t xml:space="preserve"> of measurement, in which we have to remember inches, feet, miles, and many more units of measurement. Metric prefixes can be used with any base unit. For example, a kilometer is 1,000 meters, a kilogram is 1,000 grams, and a kiloliter is 1,000 liters. Six common prefixes used in the metric system are listed below. </w:t>
      </w:r>
    </w:p>
    <w:tbl>
      <w:tblPr>
        <w:tblW w:w="45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945"/>
        <w:gridCol w:w="3945"/>
      </w:tblGrid>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200573" w:rsidRPr="00200573" w:rsidRDefault="00200573" w:rsidP="00200573">
            <w:r w:rsidRPr="00200573">
              <w:rPr>
                <w:b/>
              </w:rPr>
              <w:t>Common Metric Prefixes</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200573" w:rsidRPr="00200573" w:rsidRDefault="00200573" w:rsidP="00200573">
            <w:r w:rsidRPr="00200573">
              <w:rPr>
                <w:b/>
              </w:rPr>
              <w:t>Unit Multiples</w:t>
            </w:r>
          </w:p>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00" w:type="pct"/>
              <w:tblCellSpacing w:w="0" w:type="dxa"/>
              <w:tblCellMar>
                <w:left w:w="0" w:type="dxa"/>
                <w:right w:w="0" w:type="dxa"/>
              </w:tblCellMar>
              <w:tblLook w:val="0000"/>
            </w:tblPr>
            <w:tblGrid>
              <w:gridCol w:w="3758"/>
            </w:tblGrid>
            <w:tr w:rsidR="00200573" w:rsidRPr="00200573">
              <w:trPr>
                <w:tblCellSpacing w:w="0" w:type="dxa"/>
              </w:trPr>
              <w:tc>
                <w:tcPr>
                  <w:tcW w:w="5000" w:type="pct"/>
                  <w:shd w:val="clear" w:color="auto" w:fill="auto"/>
                  <w:vAlign w:val="center"/>
                </w:tcPr>
                <w:p w:rsidR="00200573" w:rsidRPr="00200573" w:rsidRDefault="00200573" w:rsidP="00200573">
                  <w:proofErr w:type="gramStart"/>
                  <w:r w:rsidRPr="00200573">
                    <w:t>kilo</w:t>
                  </w:r>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r w:rsidRPr="00200573">
                    <w:t>1,000</w:t>
                  </w:r>
                </w:p>
              </w:tc>
            </w:tr>
          </w:tbl>
          <w:p w:rsidR="00200573" w:rsidRPr="00200573" w:rsidRDefault="00200573" w:rsidP="00200573"/>
        </w:tc>
      </w:tr>
      <w:tr w:rsidR="00200573" w:rsidRPr="00200573">
        <w:trPr>
          <w:trHeight w:val="36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proofErr w:type="spellStart"/>
                  <w:proofErr w:type="gramStart"/>
                  <w:r w:rsidRPr="00200573">
                    <w:t>hecto</w:t>
                  </w:r>
                  <w:proofErr w:type="spellEnd"/>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900" w:type="pct"/>
              <w:tblCellSpacing w:w="0" w:type="dxa"/>
              <w:tblCellMar>
                <w:left w:w="0" w:type="dxa"/>
                <w:right w:w="0" w:type="dxa"/>
              </w:tblCellMar>
              <w:tblLook w:val="0000"/>
            </w:tblPr>
            <w:tblGrid>
              <w:gridCol w:w="3837"/>
            </w:tblGrid>
            <w:tr w:rsidR="00200573" w:rsidRPr="00200573">
              <w:trPr>
                <w:tblCellSpacing w:w="0" w:type="dxa"/>
              </w:trPr>
              <w:tc>
                <w:tcPr>
                  <w:tcW w:w="5000" w:type="pct"/>
                  <w:shd w:val="clear" w:color="auto" w:fill="auto"/>
                  <w:vAlign w:val="center"/>
                </w:tcPr>
                <w:p w:rsidR="00200573" w:rsidRPr="00200573" w:rsidRDefault="00200573" w:rsidP="00200573">
                  <w:r w:rsidRPr="00200573">
                    <w:t>100</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proofErr w:type="spellStart"/>
                  <w:proofErr w:type="gramStart"/>
                  <w:r w:rsidRPr="00200573">
                    <w:t>deca</w:t>
                  </w:r>
                  <w:proofErr w:type="spellEnd"/>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00" w:type="pct"/>
              <w:tblCellSpacing w:w="0" w:type="dxa"/>
              <w:tblCellMar>
                <w:left w:w="0" w:type="dxa"/>
                <w:right w:w="0" w:type="dxa"/>
              </w:tblCellMar>
              <w:tblLook w:val="0000"/>
            </w:tblPr>
            <w:tblGrid>
              <w:gridCol w:w="3758"/>
            </w:tblGrid>
            <w:tr w:rsidR="00200573" w:rsidRPr="00200573">
              <w:trPr>
                <w:tblCellSpacing w:w="0" w:type="dxa"/>
              </w:trPr>
              <w:tc>
                <w:tcPr>
                  <w:tcW w:w="5000" w:type="pct"/>
                  <w:shd w:val="clear" w:color="auto" w:fill="auto"/>
                  <w:vAlign w:val="center"/>
                </w:tcPr>
                <w:p w:rsidR="00200573" w:rsidRPr="00200573" w:rsidRDefault="00200573" w:rsidP="00200573">
                  <w:r w:rsidRPr="00200573">
                    <w:t>10</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100" w:type="pct"/>
              <w:tblCellSpacing w:w="0" w:type="dxa"/>
              <w:tblCellMar>
                <w:left w:w="0" w:type="dxa"/>
                <w:right w:w="0" w:type="dxa"/>
              </w:tblCellMar>
              <w:tblLook w:val="0000"/>
            </w:tblPr>
            <w:tblGrid>
              <w:gridCol w:w="3993"/>
            </w:tblGrid>
            <w:tr w:rsidR="00200573" w:rsidRPr="00200573">
              <w:trPr>
                <w:tblCellSpacing w:w="0" w:type="dxa"/>
              </w:trPr>
              <w:tc>
                <w:tcPr>
                  <w:tcW w:w="5000" w:type="pct"/>
                  <w:shd w:val="clear" w:color="auto" w:fill="auto"/>
                  <w:vAlign w:val="center"/>
                </w:tcPr>
                <w:p w:rsidR="00200573" w:rsidRPr="00200573" w:rsidRDefault="00200573" w:rsidP="00200573">
                  <w:r w:rsidRPr="00200573">
                    <w:t>-- (</w:t>
                  </w:r>
                  <w:proofErr w:type="gramStart"/>
                  <w:r w:rsidRPr="00200573">
                    <w:t>base</w:t>
                  </w:r>
                  <w:proofErr w:type="gramEnd"/>
                  <w:r w:rsidRPr="00200573">
                    <w:t xml:space="preserve"> unit)</w:t>
                  </w:r>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750" w:type="pct"/>
              <w:tblCellSpacing w:w="0" w:type="dxa"/>
              <w:tblCellMar>
                <w:left w:w="0" w:type="dxa"/>
                <w:right w:w="0" w:type="dxa"/>
              </w:tblCellMar>
              <w:tblLook w:val="0000"/>
            </w:tblPr>
            <w:tblGrid>
              <w:gridCol w:w="3719"/>
            </w:tblGrid>
            <w:tr w:rsidR="00200573" w:rsidRPr="00200573">
              <w:trPr>
                <w:tblCellSpacing w:w="0" w:type="dxa"/>
              </w:trPr>
              <w:tc>
                <w:tcPr>
                  <w:tcW w:w="5000" w:type="pct"/>
                  <w:shd w:val="clear" w:color="auto" w:fill="auto"/>
                  <w:vAlign w:val="center"/>
                </w:tcPr>
                <w:p w:rsidR="00200573" w:rsidRPr="00200573" w:rsidRDefault="00200573" w:rsidP="00200573">
                  <w:r w:rsidRPr="00200573">
                    <w:t>--</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proofErr w:type="spellStart"/>
                  <w:proofErr w:type="gramStart"/>
                  <w:r w:rsidRPr="00200573">
                    <w:t>deci</w:t>
                  </w:r>
                  <w:proofErr w:type="spellEnd"/>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r w:rsidRPr="00200573">
                    <w:t>0.1</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900" w:type="pct"/>
              <w:tblCellSpacing w:w="0" w:type="dxa"/>
              <w:tblCellMar>
                <w:left w:w="0" w:type="dxa"/>
                <w:right w:w="0" w:type="dxa"/>
              </w:tblCellMar>
              <w:tblLook w:val="0000"/>
            </w:tblPr>
            <w:tblGrid>
              <w:gridCol w:w="3837"/>
            </w:tblGrid>
            <w:tr w:rsidR="00200573" w:rsidRPr="00200573">
              <w:trPr>
                <w:tblCellSpacing w:w="0" w:type="dxa"/>
              </w:trPr>
              <w:tc>
                <w:tcPr>
                  <w:tcW w:w="5000" w:type="pct"/>
                  <w:shd w:val="clear" w:color="auto" w:fill="auto"/>
                  <w:vAlign w:val="center"/>
                </w:tcPr>
                <w:p w:rsidR="00200573" w:rsidRPr="00200573" w:rsidRDefault="00200573" w:rsidP="00200573">
                  <w:proofErr w:type="spellStart"/>
                  <w:proofErr w:type="gramStart"/>
                  <w:r w:rsidRPr="00200573">
                    <w:t>centi</w:t>
                  </w:r>
                  <w:proofErr w:type="spellEnd"/>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CellMar>
                <w:left w:w="0" w:type="dxa"/>
                <w:right w:w="0" w:type="dxa"/>
              </w:tblCellMar>
              <w:tblLook w:val="0000"/>
            </w:tblPr>
            <w:tblGrid>
              <w:gridCol w:w="3915"/>
            </w:tblGrid>
            <w:tr w:rsidR="00200573" w:rsidRPr="00200573">
              <w:trPr>
                <w:tblCellSpacing w:w="0" w:type="dxa"/>
              </w:trPr>
              <w:tc>
                <w:tcPr>
                  <w:tcW w:w="5000" w:type="pct"/>
                  <w:shd w:val="clear" w:color="auto" w:fill="auto"/>
                  <w:vAlign w:val="center"/>
                </w:tcPr>
                <w:p w:rsidR="00200573" w:rsidRPr="00200573" w:rsidRDefault="00200573" w:rsidP="00200573">
                  <w:r w:rsidRPr="00200573">
                    <w:t>0.01</w:t>
                  </w:r>
                </w:p>
              </w:tc>
            </w:tr>
          </w:tbl>
          <w:p w:rsidR="00200573" w:rsidRPr="00200573" w:rsidRDefault="00200573" w:rsidP="00200573"/>
        </w:tc>
      </w:tr>
      <w:tr w:rsidR="00200573" w:rsidRPr="00200573">
        <w:trPr>
          <w:trHeight w:val="380"/>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4850" w:type="pct"/>
              <w:tblCellSpacing w:w="0" w:type="dxa"/>
              <w:tblCellMar>
                <w:left w:w="0" w:type="dxa"/>
                <w:right w:w="0" w:type="dxa"/>
              </w:tblCellMar>
              <w:tblLook w:val="0000"/>
            </w:tblPr>
            <w:tblGrid>
              <w:gridCol w:w="3798"/>
            </w:tblGrid>
            <w:tr w:rsidR="00200573" w:rsidRPr="00200573">
              <w:trPr>
                <w:tblCellSpacing w:w="0" w:type="dxa"/>
              </w:trPr>
              <w:tc>
                <w:tcPr>
                  <w:tcW w:w="5000" w:type="pct"/>
                  <w:shd w:val="clear" w:color="auto" w:fill="auto"/>
                  <w:vAlign w:val="center"/>
                </w:tcPr>
                <w:p w:rsidR="00200573" w:rsidRPr="00200573" w:rsidRDefault="00200573" w:rsidP="00200573">
                  <w:proofErr w:type="spellStart"/>
                  <w:proofErr w:type="gramStart"/>
                  <w:r w:rsidRPr="00200573">
                    <w:t>milli</w:t>
                  </w:r>
                  <w:proofErr w:type="spellEnd"/>
                  <w:proofErr w:type="gramEnd"/>
                </w:p>
              </w:tc>
            </w:tr>
          </w:tbl>
          <w:p w:rsidR="00200573" w:rsidRPr="00200573" w:rsidRDefault="00200573" w:rsidP="00200573"/>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tbl>
            <w:tblPr>
              <w:tblW w:w="5100" w:type="pct"/>
              <w:tblCellSpacing w:w="0" w:type="dxa"/>
              <w:tblCellMar>
                <w:left w:w="0" w:type="dxa"/>
                <w:right w:w="0" w:type="dxa"/>
              </w:tblCellMar>
              <w:tblLook w:val="0000"/>
            </w:tblPr>
            <w:tblGrid>
              <w:gridCol w:w="3993"/>
            </w:tblGrid>
            <w:tr w:rsidR="00200573" w:rsidRPr="00200573">
              <w:trPr>
                <w:tblCellSpacing w:w="0" w:type="dxa"/>
              </w:trPr>
              <w:tc>
                <w:tcPr>
                  <w:tcW w:w="5000" w:type="pct"/>
                  <w:shd w:val="clear" w:color="auto" w:fill="auto"/>
                  <w:vAlign w:val="center"/>
                </w:tcPr>
                <w:p w:rsidR="00200573" w:rsidRPr="00200573" w:rsidRDefault="00200573" w:rsidP="00200573">
                  <w:r w:rsidRPr="00200573">
                    <w:t>0.001</w:t>
                  </w:r>
                </w:p>
              </w:tc>
            </w:tr>
          </w:tbl>
          <w:p w:rsidR="00200573" w:rsidRPr="00200573" w:rsidRDefault="00200573" w:rsidP="00200573"/>
        </w:tc>
      </w:tr>
    </w:tbl>
    <w:p w:rsidR="00200573" w:rsidRPr="00200573" w:rsidRDefault="00200573" w:rsidP="00200573">
      <w:r w:rsidRPr="00200573">
        <w:br/>
        <w:t xml:space="preserve">Table 1: Common metric prefixes. </w:t>
      </w:r>
    </w:p>
    <w:p w:rsidR="00200573" w:rsidRPr="00200573" w:rsidRDefault="00200573" w:rsidP="00200573">
      <w:r w:rsidRPr="00200573">
        <w:t xml:space="preserve">The subunits are used when measuring very large or very small things. It wouldn't make sense to measure your </w:t>
      </w:r>
      <w:hyperlink r:id="rId21" w:history="1">
        <w:r w:rsidRPr="00200573">
          <w:rPr>
            <w:rStyle w:val="Hyperlink"/>
          </w:rPr>
          <w:t>weight</w:t>
        </w:r>
      </w:hyperlink>
      <w:r w:rsidRPr="00200573">
        <w:t xml:space="preserve"> in grams for the same reason that you wouldn't measure it in ounces - the </w:t>
      </w:r>
      <w:hyperlink r:id="rId22" w:history="1">
        <w:r w:rsidRPr="00200573">
          <w:rPr>
            <w:rStyle w:val="Hyperlink"/>
          </w:rPr>
          <w:t>unit</w:t>
        </w:r>
      </w:hyperlink>
      <w:r w:rsidRPr="00200573">
        <w:t xml:space="preserve"> is too small. You would express your weight in kilograms (each kilogram is equal to 1,000 grams or about 2.2 pounds).   </w:t>
      </w:r>
    </w:p>
    <w:p w:rsidR="00200573" w:rsidRPr="00200573" w:rsidRDefault="00200573" w:rsidP="00200573">
      <w:r w:rsidRPr="00200573">
        <w:t xml:space="preserve">The metric </w:t>
      </w:r>
      <w:hyperlink r:id="rId23" w:history="1">
        <w:r w:rsidRPr="00200573">
          <w:rPr>
            <w:rStyle w:val="Hyperlink"/>
          </w:rPr>
          <w:t>system</w:t>
        </w:r>
      </w:hyperlink>
      <w:r w:rsidRPr="00200573">
        <w:t xml:space="preserve"> is a called a decimal-based system because it is based on multiples of ten. Any measurement given in one metric </w:t>
      </w:r>
      <w:hyperlink r:id="rId24" w:history="1">
        <w:r w:rsidRPr="00200573">
          <w:rPr>
            <w:rStyle w:val="Hyperlink"/>
          </w:rPr>
          <w:t>unit</w:t>
        </w:r>
      </w:hyperlink>
      <w:r w:rsidRPr="00200573">
        <w:t xml:space="preserve"> (e.g., kilogram) can be converted to another metric unit (e.g., gram) simply by moving the decimal place. For example, let's say a friend told you that he weighed 72,500.0 grams (159.5 lbs). You can convert this to kilograms simply by moving the decimal three places to the left. In other words, your friend weighs 72.5 kilograms. </w:t>
      </w:r>
    </w:p>
    <w:p w:rsidR="00200573" w:rsidRPr="00200573" w:rsidRDefault="00200573" w:rsidP="00200573">
      <w:r w:rsidRPr="00200573">
        <w:t xml:space="preserve">Because the metric </w:t>
      </w:r>
      <w:hyperlink r:id="rId25" w:history="1">
        <w:r w:rsidRPr="00200573">
          <w:rPr>
            <w:rStyle w:val="Hyperlink"/>
          </w:rPr>
          <w:t>system</w:t>
        </w:r>
      </w:hyperlink>
      <w:r w:rsidRPr="00200573">
        <w:t xml:space="preserve"> is based on multiples of ten, converting within the system is simple. Here's a shortcut: if you are converting from a smaller </w:t>
      </w:r>
      <w:hyperlink r:id="rId26" w:history="1">
        <w:r w:rsidRPr="00200573">
          <w:rPr>
            <w:rStyle w:val="Hyperlink"/>
          </w:rPr>
          <w:t>unit</w:t>
        </w:r>
      </w:hyperlink>
      <w:r w:rsidRPr="00200573">
        <w:t xml:space="preserve"> to a larger unit (moving upward in the table shown above), move the decimal place to the left in the number you are converting. If you are converting from a larger unit to a smaller unit (moving down in the table), move the decimal to the right. The number of places you move the decimal </w:t>
      </w:r>
      <w:proofErr w:type="gramStart"/>
      <w:r w:rsidRPr="00200573">
        <w:t>corresponds</w:t>
      </w:r>
      <w:proofErr w:type="gramEnd"/>
      <w:r w:rsidRPr="00200573">
        <w:t xml:space="preserve"> to the number of rows you are crossing in the table. For example, let's say someone told you that you had to walk 8,939.0 millimeters to get to the grocery store. That sounds like a long walk, but let's convert the number into meters to see how long it really is. The base unit, meter, is three rows above the millimeter, so the decimal should be moved three places to the left. </w:t>
      </w:r>
    </w:p>
    <w:tbl>
      <w:tblPr>
        <w:tblW w:w="0" w:type="auto"/>
        <w:jc w:val="center"/>
        <w:tblCellSpacing w:w="15" w:type="dxa"/>
        <w:tblCellMar>
          <w:top w:w="15" w:type="dxa"/>
          <w:left w:w="15" w:type="dxa"/>
          <w:bottom w:w="15" w:type="dxa"/>
          <w:right w:w="15" w:type="dxa"/>
        </w:tblCellMar>
        <w:tblLook w:val="0000"/>
      </w:tblPr>
      <w:tblGrid>
        <w:gridCol w:w="5380"/>
      </w:tblGrid>
      <w:tr w:rsidR="00200573" w:rsidRPr="00200573">
        <w:trPr>
          <w:tblCellSpacing w:w="15" w:type="dxa"/>
          <w:jc w:val="center"/>
        </w:trPr>
        <w:tc>
          <w:tcPr>
            <w:tcW w:w="0" w:type="auto"/>
            <w:shd w:val="clear" w:color="auto" w:fill="auto"/>
            <w:vAlign w:val="center"/>
          </w:tcPr>
          <w:tbl>
            <w:tblPr>
              <w:tblW w:w="5260" w:type="dxa"/>
              <w:jc w:val="center"/>
              <w:tblCellSpacing w:w="15" w:type="dxa"/>
              <w:tblCellMar>
                <w:top w:w="15" w:type="dxa"/>
                <w:left w:w="15" w:type="dxa"/>
                <w:bottom w:w="15" w:type="dxa"/>
                <w:right w:w="15" w:type="dxa"/>
              </w:tblCellMar>
              <w:tblLook w:val="0000"/>
            </w:tblPr>
            <w:tblGrid>
              <w:gridCol w:w="526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2065867" cy="304800"/>
                        <wp:effectExtent l="25400" t="0" r="0" b="0"/>
                        <wp:docPr id="21" name="Picture 21" descr="etric conve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tric converter"/>
                                <pic:cNvPicPr>
                                  <a:picLocks noChangeAspect="1" noChangeArrowheads="1"/>
                                </pic:cNvPicPr>
                              </pic:nvPicPr>
                              <pic:blipFill>
                                <a:blip r:embed="rId27"/>
                                <a:srcRect/>
                                <a:stretch>
                                  <a:fillRect/>
                                </a:stretch>
                              </pic:blipFill>
                              <pic:spPr bwMode="auto">
                                <a:xfrm>
                                  <a:off x="0" y="0"/>
                                  <a:ext cx="2065867" cy="3048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It's less than 9 meters to the grocery store - or about 30 feet. Metric </w:t>
      </w:r>
      <w:hyperlink r:id="rId28" w:history="1">
        <w:r w:rsidRPr="00200573">
          <w:rPr>
            <w:rStyle w:val="Hyperlink"/>
          </w:rPr>
          <w:t>units</w:t>
        </w:r>
      </w:hyperlink>
      <w:r w:rsidRPr="00200573">
        <w:t xml:space="preserve"> can be abbreviated for simplicity. Abbreviations for the base units are the first letter of the unit name: m = meter, g = gram, and l = liter. Subunits can be abbreviated using the first letter of the prefix and the first letter of the base unit (all lowercase): mm = millimeter, kg = kilogram, etc. </w:t>
      </w:r>
    </w:p>
    <w:p w:rsidR="00200573" w:rsidRPr="00200573" w:rsidRDefault="00200573" w:rsidP="00200573">
      <w:pPr>
        <w:rPr>
          <w:b/>
        </w:rPr>
      </w:pPr>
      <w:r w:rsidRPr="00200573">
        <w:rPr>
          <w:b/>
        </w:rPr>
        <w:t>Scientific notation</w:t>
      </w:r>
    </w:p>
    <w:p w:rsidR="00200573" w:rsidRPr="00200573" w:rsidRDefault="00200573" w:rsidP="00200573">
      <w:r w:rsidRPr="00200573">
        <w:t xml:space="preserve">In science, it is common to work with very large and very small numbers. For example, the diameter of a red blood cell is 0.0065 cm, the distance from the earth to the sun is 150,000,000 km, and the number of </w:t>
      </w:r>
      <w:hyperlink r:id="rId29" w:history="1">
        <w:r w:rsidRPr="00200573">
          <w:rPr>
            <w:rStyle w:val="Hyperlink"/>
          </w:rPr>
          <w:t>molecules</w:t>
        </w:r>
      </w:hyperlink>
      <w:r w:rsidRPr="00200573">
        <w:t xml:space="preserve"> in 1 g of water is 33,400,000,000,000,000,000,000. It gets cumbersome to work with such long numbers, so measurements such as these are often written using </w:t>
      </w:r>
      <w:proofErr w:type="gramStart"/>
      <w:r w:rsidRPr="00200573">
        <w:t>a shorthand</w:t>
      </w:r>
      <w:proofErr w:type="gramEnd"/>
      <w:r w:rsidRPr="00200573">
        <w:t xml:space="preserve"> called scientific notation. </w:t>
      </w:r>
    </w:p>
    <w:p w:rsidR="00200573" w:rsidRPr="00200573" w:rsidRDefault="00200573" w:rsidP="00200573">
      <w:r w:rsidRPr="00200573">
        <w:t xml:space="preserve">Each zero in the numbers above represents a multiple of 10. For example, the number 100 represents 2 multiples of 10 (10 x 10 = 100). In scientific notation, 100 can be written as 1 times 2 multiples of 10: </w:t>
      </w:r>
    </w:p>
    <w:p w:rsidR="00200573" w:rsidRPr="00200573" w:rsidRDefault="00200573" w:rsidP="00200573"/>
    <w:p w:rsidR="00200573" w:rsidRPr="00200573" w:rsidRDefault="00200573" w:rsidP="00200573">
      <w:r w:rsidRPr="00200573">
        <w:t>100 = 1 x 10 x 10 = 1 x 10</w:t>
      </w:r>
      <w:r w:rsidRPr="00200573">
        <w:rPr>
          <w:vertAlign w:val="superscript"/>
        </w:rPr>
        <w:t>2 </w:t>
      </w:r>
      <w:r w:rsidRPr="00200573">
        <w:t xml:space="preserve"> (in scientific notation) </w:t>
      </w:r>
    </w:p>
    <w:p w:rsidR="00200573" w:rsidRPr="00200573" w:rsidRDefault="00200573" w:rsidP="00200573"/>
    <w:p w:rsidR="00200573" w:rsidRPr="00200573" w:rsidRDefault="00200573" w:rsidP="00200573">
      <w:r w:rsidRPr="00200573">
        <w:t xml:space="preserve">Scientific notation is a simple way to represent large numbers because the 10's exponent (2 in the previous example) tells you how many places to move the decimal of the coefficient (the one above) to obtain the original number. In our example, the exponent 2 tells us to move the decimal to the right two places to generate the original number: </w:t>
      </w:r>
    </w:p>
    <w:tbl>
      <w:tblPr>
        <w:tblW w:w="0" w:type="auto"/>
        <w:jc w:val="center"/>
        <w:tblCellSpacing w:w="15" w:type="dxa"/>
        <w:tblCellMar>
          <w:top w:w="15" w:type="dxa"/>
          <w:left w:w="15" w:type="dxa"/>
          <w:bottom w:w="15" w:type="dxa"/>
          <w:right w:w="15" w:type="dxa"/>
        </w:tblCellMar>
        <w:tblLook w:val="0000"/>
      </w:tblPr>
      <w:tblGrid>
        <w:gridCol w:w="4160"/>
      </w:tblGrid>
      <w:tr w:rsidR="00200573" w:rsidRPr="00200573">
        <w:trPr>
          <w:tblCellSpacing w:w="15" w:type="dxa"/>
          <w:jc w:val="center"/>
        </w:trPr>
        <w:tc>
          <w:tcPr>
            <w:tcW w:w="0" w:type="auto"/>
            <w:shd w:val="clear" w:color="auto" w:fill="auto"/>
            <w:vAlign w:val="center"/>
          </w:tcPr>
          <w:tbl>
            <w:tblPr>
              <w:tblW w:w="0" w:type="dxa"/>
              <w:jc w:val="center"/>
              <w:tblCellSpacing w:w="15" w:type="dxa"/>
              <w:tblCellMar>
                <w:top w:w="15" w:type="dxa"/>
                <w:left w:w="15" w:type="dxa"/>
                <w:bottom w:w="15" w:type="dxa"/>
                <w:right w:w="15" w:type="dxa"/>
              </w:tblCellMar>
              <w:tblLook w:val="0000"/>
            </w:tblPr>
            <w:tblGrid>
              <w:gridCol w:w="404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2455333" cy="457200"/>
                        <wp:effectExtent l="25400" t="0" r="8467" b="0"/>
                        <wp:docPr id="22" name="Picture 22" descr="etric notation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tric notation100"/>
                                <pic:cNvPicPr>
                                  <a:picLocks noChangeAspect="1" noChangeArrowheads="1"/>
                                </pic:cNvPicPr>
                              </pic:nvPicPr>
                              <pic:blipFill>
                                <a:blip r:embed="rId30"/>
                                <a:srcRect/>
                                <a:stretch>
                                  <a:fillRect/>
                                </a:stretch>
                              </pic:blipFill>
                              <pic:spPr bwMode="auto">
                                <a:xfrm>
                                  <a:off x="0" y="0"/>
                                  <a:ext cx="2455334" cy="4572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Scientific notation can be used even when the coefficient is a number other than 1. For example: </w:t>
      </w:r>
    </w:p>
    <w:tbl>
      <w:tblPr>
        <w:tblW w:w="0" w:type="auto"/>
        <w:jc w:val="center"/>
        <w:tblCellSpacing w:w="15" w:type="dxa"/>
        <w:tblCellMar>
          <w:top w:w="15" w:type="dxa"/>
          <w:left w:w="15" w:type="dxa"/>
          <w:bottom w:w="15" w:type="dxa"/>
          <w:right w:w="15" w:type="dxa"/>
        </w:tblCellMar>
        <w:tblLook w:val="0000"/>
      </w:tblPr>
      <w:tblGrid>
        <w:gridCol w:w="5480"/>
      </w:tblGrid>
      <w:tr w:rsidR="00200573" w:rsidRPr="00200573">
        <w:trPr>
          <w:tblCellSpacing w:w="15" w:type="dxa"/>
          <w:jc w:val="center"/>
        </w:trPr>
        <w:tc>
          <w:tcPr>
            <w:tcW w:w="0" w:type="auto"/>
            <w:shd w:val="clear" w:color="auto" w:fill="auto"/>
            <w:vAlign w:val="center"/>
          </w:tcPr>
          <w:tbl>
            <w:tblPr>
              <w:tblW w:w="4820" w:type="dxa"/>
              <w:jc w:val="center"/>
              <w:tblCellSpacing w:w="15" w:type="dxa"/>
              <w:tblCellMar>
                <w:top w:w="15" w:type="dxa"/>
                <w:left w:w="15" w:type="dxa"/>
                <w:bottom w:w="15" w:type="dxa"/>
                <w:right w:w="15" w:type="dxa"/>
              </w:tblCellMar>
              <w:tblLook w:val="0000"/>
            </w:tblPr>
            <w:tblGrid>
              <w:gridCol w:w="536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3293533" cy="660400"/>
                        <wp:effectExtent l="25400" t="0" r="8467" b="0"/>
                        <wp:docPr id="23" name="Picture 23" descr="etric notation5.7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tric notation5.7mil"/>
                                <pic:cNvPicPr>
                                  <a:picLocks noChangeAspect="1" noChangeArrowheads="1"/>
                                </pic:cNvPicPr>
                              </pic:nvPicPr>
                              <pic:blipFill>
                                <a:blip r:embed="rId31"/>
                                <a:srcRect/>
                                <a:stretch>
                                  <a:fillRect/>
                                </a:stretch>
                              </pic:blipFill>
                              <pic:spPr bwMode="auto">
                                <a:xfrm>
                                  <a:off x="0" y="0"/>
                                  <a:ext cx="3293533" cy="660400"/>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 xml:space="preserve">This shorthand can also be used with very small numbers. When scientific notation is used with numbers less than one, the exponent on the 10 is negative, and the decimal is moved to the left, rather than the right. For example: </w:t>
      </w:r>
    </w:p>
    <w:tbl>
      <w:tblPr>
        <w:tblW w:w="0" w:type="auto"/>
        <w:jc w:val="center"/>
        <w:tblCellSpacing w:w="15" w:type="dxa"/>
        <w:tblCellMar>
          <w:top w:w="15" w:type="dxa"/>
          <w:left w:w="15" w:type="dxa"/>
          <w:bottom w:w="15" w:type="dxa"/>
          <w:right w:w="15" w:type="dxa"/>
        </w:tblCellMar>
        <w:tblLook w:val="0000"/>
      </w:tblPr>
      <w:tblGrid>
        <w:gridCol w:w="5120"/>
      </w:tblGrid>
      <w:tr w:rsidR="00200573" w:rsidRPr="00200573">
        <w:trPr>
          <w:tblCellSpacing w:w="15" w:type="dxa"/>
          <w:jc w:val="center"/>
        </w:trPr>
        <w:tc>
          <w:tcPr>
            <w:tcW w:w="0" w:type="auto"/>
            <w:shd w:val="clear" w:color="auto" w:fill="auto"/>
            <w:vAlign w:val="center"/>
          </w:tcPr>
          <w:tbl>
            <w:tblPr>
              <w:tblW w:w="4820" w:type="dxa"/>
              <w:jc w:val="center"/>
              <w:tblCellSpacing w:w="15" w:type="dxa"/>
              <w:tblCellMar>
                <w:top w:w="15" w:type="dxa"/>
                <w:left w:w="15" w:type="dxa"/>
                <w:bottom w:w="15" w:type="dxa"/>
                <w:right w:w="15" w:type="dxa"/>
              </w:tblCellMar>
              <w:tblLook w:val="0000"/>
            </w:tblPr>
            <w:tblGrid>
              <w:gridCol w:w="5000"/>
            </w:tblGrid>
            <w:tr w:rsidR="00200573" w:rsidRPr="00200573">
              <w:trPr>
                <w:tblCellSpacing w:w="15" w:type="dxa"/>
                <w:jc w:val="center"/>
              </w:trPr>
              <w:tc>
                <w:tcPr>
                  <w:tcW w:w="0" w:type="auto"/>
                  <w:shd w:val="clear" w:color="auto" w:fill="auto"/>
                  <w:vAlign w:val="center"/>
                </w:tcPr>
                <w:p w:rsidR="00200573" w:rsidRPr="00200573" w:rsidRDefault="00200573" w:rsidP="00200573">
                  <w:r w:rsidRPr="00200573">
                    <w:rPr>
                      <w:noProof/>
                    </w:rPr>
                    <w:drawing>
                      <wp:inline distT="0" distB="0" distL="0" distR="0">
                        <wp:extent cx="3064933" cy="609600"/>
                        <wp:effectExtent l="25400" t="0" r="8467" b="0"/>
                        <wp:docPr id="5" name="Picture 24" descr="etric notation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tric notation6.5"/>
                                <pic:cNvPicPr>
                                  <a:picLocks noChangeAspect="1" noChangeArrowheads="1"/>
                                </pic:cNvPicPr>
                              </pic:nvPicPr>
                              <pic:blipFill>
                                <a:blip r:embed="rId32"/>
                                <a:srcRect/>
                                <a:stretch>
                                  <a:fillRect/>
                                </a:stretch>
                              </pic:blipFill>
                              <pic:spPr bwMode="auto">
                                <a:xfrm>
                                  <a:off x="0" y="0"/>
                                  <a:ext cx="3065768" cy="609766"/>
                                </a:xfrm>
                                <a:prstGeom prst="rect">
                                  <a:avLst/>
                                </a:prstGeom>
                                <a:noFill/>
                                <a:ln w="9525">
                                  <a:noFill/>
                                  <a:miter lim="800000"/>
                                  <a:headEnd/>
                                  <a:tailEnd/>
                                </a:ln>
                              </pic:spPr>
                            </pic:pic>
                          </a:graphicData>
                        </a:graphic>
                      </wp:inline>
                    </w:drawing>
                  </w:r>
                </w:p>
              </w:tc>
            </w:tr>
          </w:tbl>
          <w:p w:rsidR="00200573" w:rsidRPr="00200573" w:rsidRDefault="00200573" w:rsidP="00200573"/>
        </w:tc>
      </w:tr>
    </w:tbl>
    <w:p w:rsidR="00200573" w:rsidRPr="00200573" w:rsidRDefault="00200573" w:rsidP="00200573">
      <w:r w:rsidRPr="00200573">
        <w:t>Therefore, using scientific notation, the diameter of a red blood cell is 6.5 x 10</w:t>
      </w:r>
      <w:r w:rsidRPr="00200573">
        <w:rPr>
          <w:vertAlign w:val="superscript"/>
        </w:rPr>
        <w:t>-3</w:t>
      </w:r>
      <w:r w:rsidRPr="00200573">
        <w:t xml:space="preserve"> cm, the distance from the earth to the sun is 1.5 x 10</w:t>
      </w:r>
      <w:r w:rsidRPr="00200573">
        <w:rPr>
          <w:vertAlign w:val="superscript"/>
        </w:rPr>
        <w:t>8</w:t>
      </w:r>
      <w:r w:rsidRPr="00200573">
        <w:t xml:space="preserve"> km and the number of </w:t>
      </w:r>
      <w:hyperlink r:id="rId33" w:history="1">
        <w:r w:rsidRPr="00200573">
          <w:rPr>
            <w:rStyle w:val="Hyperlink"/>
          </w:rPr>
          <w:t>molecules</w:t>
        </w:r>
      </w:hyperlink>
      <w:r w:rsidRPr="00200573">
        <w:t xml:space="preserve"> in 1 g of water is </w:t>
      </w:r>
      <w:proofErr w:type="gramStart"/>
      <w:r w:rsidRPr="00200573">
        <w:t>3.34 x 10</w:t>
      </w:r>
      <w:r w:rsidRPr="00200573">
        <w:rPr>
          <w:vertAlign w:val="superscript"/>
        </w:rPr>
        <w:t>22</w:t>
      </w:r>
      <w:proofErr w:type="gramEnd"/>
      <w:r w:rsidRPr="00200573">
        <w:t>.</w:t>
      </w:r>
    </w:p>
    <w:p w:rsidR="00200573" w:rsidRPr="00200573" w:rsidRDefault="00200573" w:rsidP="00200573">
      <w:r w:rsidRPr="00200573">
        <w:t>Also note that in scientific notation, the base numeral is always represented as a single digit followed by decimals if necessary. Therefore, the number 0.0065 is always represented as 6.5 x 10</w:t>
      </w:r>
      <w:r w:rsidRPr="00200573">
        <w:rPr>
          <w:vertAlign w:val="superscript"/>
        </w:rPr>
        <w:t>-3</w:t>
      </w:r>
      <w:r w:rsidRPr="00200573">
        <w:t>, never as 0.65 x 10</w:t>
      </w:r>
      <w:r w:rsidRPr="00200573">
        <w:rPr>
          <w:vertAlign w:val="superscript"/>
        </w:rPr>
        <w:t>-2</w:t>
      </w:r>
      <w:r w:rsidRPr="00200573">
        <w:t xml:space="preserve"> or 65 x 10</w:t>
      </w:r>
      <w:r w:rsidRPr="00200573">
        <w:rPr>
          <w:vertAlign w:val="superscript"/>
        </w:rPr>
        <w:t>-4</w:t>
      </w:r>
      <w:r w:rsidRPr="00200573">
        <w:t>.</w:t>
      </w:r>
    </w:p>
    <w:p w:rsidR="00DD78D5" w:rsidRPr="00CE47FA" w:rsidRDefault="00DD78D5" w:rsidP="003C051D"/>
    <w:sectPr w:rsidR="00DD78D5" w:rsidRPr="00CE47FA" w:rsidSect="00F5155E">
      <w:headerReference w:type="default" r:id="rId3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8430"/>
      <w:gridCol w:w="440"/>
    </w:tblGrid>
    <w:tr w:rsidR="00B43686">
      <w:sdt>
        <w:sdtPr>
          <w:rPr>
            <w:rFonts w:ascii="Calibri" w:eastAsiaTheme="majorEastAsia" w:hAnsi="Calibri" w:cstheme="majorBidi"/>
            <w:b/>
            <w:color w:val="4F81BD" w:themeColor="accent1"/>
          </w:rPr>
          <w:alias w:val="Title"/>
          <w:id w:val="171999519"/>
          <w:placeholder>
            <w:docPart w:val="23357203E7561E4CAE1C94D54EE12AC9"/>
          </w:placeholde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B43686" w:rsidRPr="00412958" w:rsidRDefault="00B43686" w:rsidP="00B43686">
              <w:pPr>
                <w:pStyle w:val="Header"/>
                <w:jc w:val="right"/>
                <w:rPr>
                  <w:rFonts w:ascii="Calibri" w:hAnsi="Calibri"/>
                  <w:b/>
                  <w:color w:val="4F81BD" w:themeColor="accent1"/>
                </w:rPr>
              </w:pPr>
              <w:r>
                <w:rPr>
                  <w:rFonts w:ascii="Calibri" w:eastAsiaTheme="majorEastAsia" w:hAnsi="Calibri" w:cstheme="majorBidi"/>
                  <w:b/>
                  <w:color w:val="4F81BD" w:themeColor="accent1"/>
                </w:rPr>
                <w:t>Study Guide- Earth Science</w:t>
              </w:r>
            </w:p>
          </w:tc>
        </w:sdtContent>
      </w:sdt>
      <w:tc>
        <w:tcPr>
          <w:tcW w:w="248" w:type="pct"/>
          <w:tcBorders>
            <w:left w:val="single" w:sz="18" w:space="0" w:color="4F81BD" w:themeColor="accent1"/>
          </w:tcBorders>
        </w:tcPr>
        <w:p w:rsidR="00B43686" w:rsidRPr="00C7200C" w:rsidRDefault="00D93C9D" w:rsidP="00B43686">
          <w:pPr>
            <w:pStyle w:val="Header"/>
            <w:rPr>
              <w:rFonts w:ascii="Calibri" w:eastAsiaTheme="majorEastAsia" w:hAnsi="Calibri" w:cstheme="majorBidi"/>
              <w:b/>
              <w:color w:val="4F81BD" w:themeColor="accent1"/>
            </w:rPr>
          </w:pPr>
          <w:fldSimple w:instr=" PAGE   \* MERGEFORMAT ">
            <w:r w:rsidR="00447210" w:rsidRPr="00447210">
              <w:rPr>
                <w:rFonts w:ascii="Calibri" w:hAnsi="Calibri"/>
                <w:b/>
                <w:noProof/>
                <w:color w:val="4F81BD" w:themeColor="accent1"/>
              </w:rPr>
              <w:t>11</w:t>
            </w:r>
          </w:fldSimple>
        </w:p>
      </w:tc>
    </w:tr>
  </w:tbl>
  <w:p w:rsidR="00B43686" w:rsidRDefault="00B4368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3B90"/>
    <w:multiLevelType w:val="multilevel"/>
    <w:tmpl w:val="6362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6125D"/>
    <w:multiLevelType w:val="hybridMultilevel"/>
    <w:tmpl w:val="3F54E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0A2487"/>
    <w:multiLevelType w:val="hybridMultilevel"/>
    <w:tmpl w:val="2A9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444BBB"/>
    <w:multiLevelType w:val="hybridMultilevel"/>
    <w:tmpl w:val="F986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17AB1"/>
    <w:multiLevelType w:val="hybridMultilevel"/>
    <w:tmpl w:val="2A906154"/>
    <w:lvl w:ilvl="0" w:tplc="04090001">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F200110"/>
    <w:multiLevelType w:val="hybridMultilevel"/>
    <w:tmpl w:val="F6CEF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BF24B52"/>
    <w:multiLevelType w:val="hybridMultilevel"/>
    <w:tmpl w:val="8BF6FF68"/>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A640A45"/>
    <w:multiLevelType w:val="hybridMultilevel"/>
    <w:tmpl w:val="AA807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C507ED"/>
    <w:multiLevelType w:val="hybridMultilevel"/>
    <w:tmpl w:val="053883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8D2917"/>
    <w:multiLevelType w:val="multilevel"/>
    <w:tmpl w:val="6362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B8058A"/>
    <w:multiLevelType w:val="hybridMultilevel"/>
    <w:tmpl w:val="5860F2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4A6CA5"/>
    <w:multiLevelType w:val="hybridMultilevel"/>
    <w:tmpl w:val="2A906154"/>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BC561B"/>
    <w:multiLevelType w:val="hybridMultilevel"/>
    <w:tmpl w:val="3BE088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12"/>
  </w:num>
  <w:num w:numId="6">
    <w:abstractNumId w:val="2"/>
  </w:num>
  <w:num w:numId="7">
    <w:abstractNumId w:val="11"/>
  </w:num>
  <w:num w:numId="8">
    <w:abstractNumId w:val="4"/>
  </w:num>
  <w:num w:numId="9">
    <w:abstractNumId w:val="8"/>
  </w:num>
  <w:num w:numId="10">
    <w:abstractNumId w:val="7"/>
  </w:num>
  <w:num w:numId="11">
    <w:abstractNumId w:val="10"/>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6F24"/>
    <w:rsid w:val="00101C3C"/>
    <w:rsid w:val="00186F24"/>
    <w:rsid w:val="0018705B"/>
    <w:rsid w:val="001B3EF6"/>
    <w:rsid w:val="00200573"/>
    <w:rsid w:val="00255D3A"/>
    <w:rsid w:val="002B79F9"/>
    <w:rsid w:val="002F4AF3"/>
    <w:rsid w:val="00301520"/>
    <w:rsid w:val="003C051D"/>
    <w:rsid w:val="00447210"/>
    <w:rsid w:val="004671E3"/>
    <w:rsid w:val="004A3294"/>
    <w:rsid w:val="006C5216"/>
    <w:rsid w:val="007D08E4"/>
    <w:rsid w:val="00805B32"/>
    <w:rsid w:val="00844E31"/>
    <w:rsid w:val="00935C4C"/>
    <w:rsid w:val="00974856"/>
    <w:rsid w:val="00A442A5"/>
    <w:rsid w:val="00B43686"/>
    <w:rsid w:val="00C5684E"/>
    <w:rsid w:val="00C86232"/>
    <w:rsid w:val="00CE47FA"/>
    <w:rsid w:val="00D81B72"/>
    <w:rsid w:val="00D86622"/>
    <w:rsid w:val="00D93C9D"/>
    <w:rsid w:val="00DC1714"/>
    <w:rsid w:val="00DC426F"/>
    <w:rsid w:val="00DD78D5"/>
    <w:rsid w:val="00DF5A66"/>
    <w:rsid w:val="00F5155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fillcolor="#9bc1ff" strokecolor="#4a7ebb">
      <v:fill color="#9bc1ff" color2="#3f80cd" focusposition="" focussize=",90" focus="100%" type="gradient"/>
      <v:stroke color="#4a7ebb" weight="1.5pt"/>
      <v:shadow on="t" blur="38100f" opacity="22938f" offset="0,2pt"/>
      <v:textbox inset=",7.2pt,,7.2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header" w:uiPriority="99"/>
    <w:lsdException w:name="Hyperlink" w:uiPriority="99"/>
    <w:lsdException w:name="FollowedHyperlink" w:uiPriority="99"/>
    <w:lsdException w:name="Normal (Web)" w:uiPriority="99"/>
  </w:latentStyles>
  <w:style w:type="paragraph" w:default="1" w:styleId="Normal">
    <w:name w:val="Normal"/>
    <w:qFormat/>
    <w:rsid w:val="00930126"/>
  </w:style>
  <w:style w:type="paragraph" w:styleId="Heading3">
    <w:name w:val="heading 3"/>
    <w:basedOn w:val="Normal"/>
    <w:link w:val="Heading3Char"/>
    <w:uiPriority w:val="9"/>
    <w:rsid w:val="00200573"/>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C051D"/>
    <w:pPr>
      <w:ind w:left="720"/>
      <w:contextualSpacing/>
    </w:pPr>
  </w:style>
  <w:style w:type="character" w:customStyle="1" w:styleId="Heading3Char">
    <w:name w:val="Heading 3 Char"/>
    <w:basedOn w:val="DefaultParagraphFont"/>
    <w:link w:val="Heading3"/>
    <w:uiPriority w:val="9"/>
    <w:rsid w:val="00200573"/>
    <w:rPr>
      <w:rFonts w:ascii="Times" w:hAnsi="Times"/>
      <w:b/>
      <w:sz w:val="27"/>
      <w:szCs w:val="20"/>
    </w:rPr>
  </w:style>
  <w:style w:type="character" w:styleId="Hyperlink">
    <w:name w:val="Hyperlink"/>
    <w:basedOn w:val="DefaultParagraphFont"/>
    <w:uiPriority w:val="99"/>
    <w:rsid w:val="00200573"/>
    <w:rPr>
      <w:color w:val="0000FF"/>
      <w:u w:val="single"/>
    </w:rPr>
  </w:style>
  <w:style w:type="character" w:styleId="FollowedHyperlink">
    <w:name w:val="FollowedHyperlink"/>
    <w:basedOn w:val="DefaultParagraphFont"/>
    <w:uiPriority w:val="99"/>
    <w:rsid w:val="00200573"/>
    <w:rPr>
      <w:color w:val="0000FF"/>
      <w:u w:val="single"/>
    </w:rPr>
  </w:style>
  <w:style w:type="paragraph" w:styleId="NormalWeb">
    <w:name w:val="Normal (Web)"/>
    <w:basedOn w:val="Normal"/>
    <w:uiPriority w:val="99"/>
    <w:rsid w:val="00200573"/>
    <w:pPr>
      <w:spacing w:beforeLines="1" w:afterLines="1"/>
    </w:pPr>
    <w:rPr>
      <w:rFonts w:ascii="Times" w:hAnsi="Times" w:cs="Times New Roman"/>
      <w:sz w:val="20"/>
      <w:szCs w:val="20"/>
    </w:rPr>
  </w:style>
  <w:style w:type="paragraph" w:styleId="Header">
    <w:name w:val="header"/>
    <w:basedOn w:val="Normal"/>
    <w:link w:val="HeaderChar"/>
    <w:uiPriority w:val="99"/>
    <w:rsid w:val="00F5155E"/>
    <w:pPr>
      <w:tabs>
        <w:tab w:val="center" w:pos="4320"/>
        <w:tab w:val="right" w:pos="8640"/>
      </w:tabs>
    </w:pPr>
  </w:style>
  <w:style w:type="character" w:customStyle="1" w:styleId="HeaderChar">
    <w:name w:val="Header Char"/>
    <w:basedOn w:val="DefaultParagraphFont"/>
    <w:link w:val="Header"/>
    <w:uiPriority w:val="99"/>
    <w:rsid w:val="00F5155E"/>
  </w:style>
  <w:style w:type="paragraph" w:styleId="Footer">
    <w:name w:val="footer"/>
    <w:basedOn w:val="Normal"/>
    <w:link w:val="FooterChar"/>
    <w:rsid w:val="00F5155E"/>
    <w:pPr>
      <w:tabs>
        <w:tab w:val="center" w:pos="4320"/>
        <w:tab w:val="right" w:pos="8640"/>
      </w:tabs>
    </w:pPr>
  </w:style>
  <w:style w:type="character" w:customStyle="1" w:styleId="FooterChar">
    <w:name w:val="Footer Char"/>
    <w:basedOn w:val="DefaultParagraphFont"/>
    <w:link w:val="Footer"/>
    <w:rsid w:val="00F5155E"/>
  </w:style>
</w:styles>
</file>

<file path=word/webSettings.xml><?xml version="1.0" encoding="utf-8"?>
<w:webSettings xmlns:r="http://schemas.openxmlformats.org/officeDocument/2006/relationships" xmlns:w="http://schemas.openxmlformats.org/wordprocessingml/2006/main">
  <w:divs>
    <w:div w:id="419761495">
      <w:bodyDiv w:val="1"/>
      <w:marLeft w:val="0"/>
      <w:marRight w:val="0"/>
      <w:marTop w:val="0"/>
      <w:marBottom w:val="0"/>
      <w:divBdr>
        <w:top w:val="none" w:sz="0" w:space="0" w:color="auto"/>
        <w:left w:val="none" w:sz="0" w:space="0" w:color="auto"/>
        <w:bottom w:val="none" w:sz="0" w:space="0" w:color="auto"/>
        <w:right w:val="none" w:sz="0" w:space="0" w:color="auto"/>
      </w:divBdr>
      <w:divsChild>
        <w:div w:id="1985549561">
          <w:marLeft w:val="0"/>
          <w:marRight w:val="0"/>
          <w:marTop w:val="0"/>
          <w:marBottom w:val="0"/>
          <w:divBdr>
            <w:top w:val="none" w:sz="0" w:space="0" w:color="auto"/>
            <w:left w:val="none" w:sz="0" w:space="0" w:color="auto"/>
            <w:bottom w:val="none" w:sz="0" w:space="0" w:color="auto"/>
            <w:right w:val="none" w:sz="0" w:space="0" w:color="auto"/>
          </w:divBdr>
          <w:divsChild>
            <w:div w:id="879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1263">
      <w:bodyDiv w:val="1"/>
      <w:marLeft w:val="0"/>
      <w:marRight w:val="0"/>
      <w:marTop w:val="0"/>
      <w:marBottom w:val="0"/>
      <w:divBdr>
        <w:top w:val="none" w:sz="0" w:space="0" w:color="auto"/>
        <w:left w:val="none" w:sz="0" w:space="0" w:color="auto"/>
        <w:bottom w:val="none" w:sz="0" w:space="0" w:color="auto"/>
        <w:right w:val="none" w:sz="0" w:space="0" w:color="auto"/>
      </w:divBdr>
      <w:divsChild>
        <w:div w:id="872501288">
          <w:marLeft w:val="0"/>
          <w:marRight w:val="0"/>
          <w:marTop w:val="0"/>
          <w:marBottom w:val="0"/>
          <w:divBdr>
            <w:top w:val="none" w:sz="0" w:space="0" w:color="auto"/>
            <w:left w:val="none" w:sz="0" w:space="0" w:color="auto"/>
            <w:bottom w:val="none" w:sz="0" w:space="0" w:color="auto"/>
            <w:right w:val="none" w:sz="0" w:space="0" w:color="auto"/>
          </w:divBdr>
          <w:divsChild>
            <w:div w:id="20796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visionlearning.com/library/pop_glossary_term.php?oid=3904&amp;l=" TargetMode="External"/><Relationship Id="rId21" Type="http://schemas.openxmlformats.org/officeDocument/2006/relationships/hyperlink" Target="http://www.visionlearning.com/library/pop_glossary_term.php?oid=3418&amp;l=" TargetMode="External"/><Relationship Id="rId22" Type="http://schemas.openxmlformats.org/officeDocument/2006/relationships/hyperlink" Target="http://www.visionlearning.com/library/pop_glossary_term.php?oid=848&amp;l=" TargetMode="External"/><Relationship Id="rId23" Type="http://schemas.openxmlformats.org/officeDocument/2006/relationships/hyperlink" Target="http://www.visionlearning.com/library/pop_glossary_term.php?oid=3904&amp;l=" TargetMode="External"/><Relationship Id="rId24" Type="http://schemas.openxmlformats.org/officeDocument/2006/relationships/hyperlink" Target="http://www.visionlearning.com/library/pop_glossary_term.php?oid=848&amp;l=" TargetMode="External"/><Relationship Id="rId25" Type="http://schemas.openxmlformats.org/officeDocument/2006/relationships/hyperlink" Target="http://www.visionlearning.com/library/pop_glossary_term.php?oid=3904&amp;l=" TargetMode="External"/><Relationship Id="rId26" Type="http://schemas.openxmlformats.org/officeDocument/2006/relationships/hyperlink" Target="http://www.visionlearning.com/library/pop_glossary_term.php?oid=848&amp;l=" TargetMode="External"/><Relationship Id="rId27" Type="http://schemas.openxmlformats.org/officeDocument/2006/relationships/image" Target="media/image1.gif"/><Relationship Id="rId28" Type="http://schemas.openxmlformats.org/officeDocument/2006/relationships/hyperlink" Target="http://www.visionlearning.com/library/pop_glossary_term.php?oid=848&amp;l=" TargetMode="External"/><Relationship Id="rId29" Type="http://schemas.openxmlformats.org/officeDocument/2006/relationships/hyperlink" Target="http://www.visionlearning.com/library/pop_glossary_term.php?oid=1518&amp;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gif"/><Relationship Id="rId31" Type="http://schemas.openxmlformats.org/officeDocument/2006/relationships/image" Target="media/image3.gif"/><Relationship Id="rId32" Type="http://schemas.openxmlformats.org/officeDocument/2006/relationships/image" Target="media/image4.gif"/><Relationship Id="rId9" Type="http://schemas.openxmlformats.org/officeDocument/2006/relationships/hyperlink" Target="JavaScript:WinOpen('/library/pop_glossary_term.php?oid=3904&amp;l=','Glossary',500,300);" TargetMode="External"/><Relationship Id="rId6" Type="http://schemas.openxmlformats.org/officeDocument/2006/relationships/hyperlink" Target="JavaScript:WinOpen('/library/pop_glossary_term.php?oid=3904&amp;l=','Glossary',500,300);" TargetMode="External"/><Relationship Id="rId7" Type="http://schemas.openxmlformats.org/officeDocument/2006/relationships/hyperlink" Target="JavaScript:WinOpen('/library/pop_glossary_term.php?oid=1508&amp;l=','Glossary',500,300);" TargetMode="External"/><Relationship Id="rId8" Type="http://schemas.openxmlformats.org/officeDocument/2006/relationships/hyperlink" Target="JavaScript:WinOpen('/library/pop_glossary_term.php?oid=848&amp;l=','Glossary',500,300);" TargetMode="External"/><Relationship Id="rId33" Type="http://schemas.openxmlformats.org/officeDocument/2006/relationships/hyperlink" Target="http://www.visionlearning.com/library/pop_glossary_term.php?oid=1518&amp;l=" TargetMode="External"/><Relationship Id="rId34" Type="http://schemas.openxmlformats.org/officeDocument/2006/relationships/header" Target="header1.xml"/><Relationship Id="rId35" Type="http://schemas.openxmlformats.org/officeDocument/2006/relationships/fontTable" Target="fontTable.xml"/><Relationship Id="rId36" Type="http://schemas.openxmlformats.org/officeDocument/2006/relationships/glossaryDocument" Target="glossary/document.xml"/><Relationship Id="rId10" Type="http://schemas.openxmlformats.org/officeDocument/2006/relationships/hyperlink" Target="JavaScript:WinOpen('/library/pop_glossary_term.php?oid=3904&amp;l=','Glossary',500,300);" TargetMode="External"/><Relationship Id="rId11" Type="http://schemas.openxmlformats.org/officeDocument/2006/relationships/hyperlink" Target="JavaScript:WinOpen('/library/pop_glossary_term.php?oid=1574&amp;l=','Glossary',500,300);" TargetMode="External"/><Relationship Id="rId12" Type="http://schemas.openxmlformats.org/officeDocument/2006/relationships/hyperlink" Target="JavaScript:WinOpen('/library/pop_glossary_term.php?oid=848&amp;l=','Glossary',500,300);" TargetMode="External"/><Relationship Id="rId13" Type="http://schemas.openxmlformats.org/officeDocument/2006/relationships/hyperlink" Target="http://www.visionlearning.com/library/pop_glossary_term.php?oid=848&amp;l=" TargetMode="External"/><Relationship Id="rId14" Type="http://schemas.openxmlformats.org/officeDocument/2006/relationships/hyperlink" Target="http://www.visionlearning.com/library/pop_glossary_term.php?oid=3904&amp;l=" TargetMode="External"/><Relationship Id="rId15" Type="http://schemas.openxmlformats.org/officeDocument/2006/relationships/hyperlink" Target="http://www.visionlearning.com/library/pop_glossary_term.php?oid=1508&amp;l=" TargetMode="External"/><Relationship Id="rId16" Type="http://schemas.openxmlformats.org/officeDocument/2006/relationships/hyperlink" Target="http://www.visionlearning.com/library/pop_glossary_term.php?oid=3904&amp;l=" TargetMode="External"/><Relationship Id="rId17" Type="http://schemas.openxmlformats.org/officeDocument/2006/relationships/hyperlink" Target="http://www.visionlearning.com/library/pop_glossary_term.php?oid=848&amp;l=" TargetMode="External"/><Relationship Id="rId18" Type="http://schemas.openxmlformats.org/officeDocument/2006/relationships/hyperlink" Target="http://www.visionlearning.com/library/pop_glossary_term.php?oid=3417&amp;l=" TargetMode="External"/><Relationship Id="rId19" Type="http://schemas.openxmlformats.org/officeDocument/2006/relationships/hyperlink" Target="http://www.visionlearning.com/library/pop_glossary_term.php?oid=848&amp;l=" TargetMode="External"/><Relationship Id="rId3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357203E7561E4CAE1C94D54EE12AC9"/>
        <w:category>
          <w:name w:val="General"/>
          <w:gallery w:val="placeholder"/>
        </w:category>
        <w:types>
          <w:type w:val="bbPlcHdr"/>
        </w:types>
        <w:behaviors>
          <w:behavior w:val="content"/>
        </w:behaviors>
        <w:guid w:val="{D424E809-A1F7-B646-9DE1-BE8102B44344}"/>
      </w:docPartPr>
      <w:docPartBody>
        <w:p w:rsidR="00022113" w:rsidRDefault="00022113" w:rsidP="00022113">
          <w:pPr>
            <w:pStyle w:val="23357203E7561E4CAE1C94D54EE12AC9"/>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022113"/>
    <w:rsid w:val="00022113"/>
    <w:rsid w:val="00710BAC"/>
    <w:rsid w:val="00F531F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1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23357203E7561E4CAE1C94D54EE12AC9">
    <w:name w:val="23357203E7561E4CAE1C94D54EE12AC9"/>
    <w:rsid w:val="00022113"/>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427F0-51EF-044B-8E1A-490AF415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11</Pages>
  <Words>2028</Words>
  <Characters>11561</Characters>
  <Application>Microsoft Macintosh Word</Application>
  <DocSecurity>0</DocSecurity>
  <Lines>96</Lines>
  <Paragraphs>23</Paragraphs>
  <ScaleCrop>false</ScaleCrop>
  <LinksUpToDate>false</LinksUpToDate>
  <CharactersWithSpaces>14197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Earth Science</dc:title>
  <dc:subject/>
  <dc:creator/>
  <cp:keywords/>
  <cp:lastModifiedBy/>
  <cp:revision>18</cp:revision>
  <cp:lastPrinted>2011-06-28T20:14:00Z</cp:lastPrinted>
  <dcterms:created xsi:type="dcterms:W3CDTF">2011-06-28T14:13:00Z</dcterms:created>
  <dcterms:modified xsi:type="dcterms:W3CDTF">2011-06-28T20:32:00Z</dcterms:modified>
</cp:coreProperties>
</file>